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90E7C" w14:textId="74E0F949" w:rsidR="00335077" w:rsidRPr="008E5897" w:rsidRDefault="00335077" w:rsidP="00150086">
      <w:pPr>
        <w:jc w:val="center"/>
        <w:outlineLvl w:val="0"/>
        <w:rPr>
          <w:color w:val="000000"/>
          <w:lang w:val="en-GB"/>
        </w:rPr>
      </w:pPr>
      <w:r w:rsidRPr="008E5897">
        <w:t>Government of the people’s republic of Bangladesh</w:t>
      </w:r>
    </w:p>
    <w:p w14:paraId="21FD5D07" w14:textId="780E4A0D" w:rsidR="00335077" w:rsidRPr="008E5897" w:rsidRDefault="00335077" w:rsidP="00150086">
      <w:pPr>
        <w:jc w:val="center"/>
        <w:rPr>
          <w:rFonts w:eastAsia="Times New Roman"/>
          <w:lang w:eastAsia="en-US"/>
        </w:rPr>
      </w:pPr>
      <w:r w:rsidRPr="008E5897">
        <w:rPr>
          <w:rFonts w:eastAsia="Times New Roman"/>
          <w:lang w:eastAsia="en-US"/>
        </w:rPr>
        <w:t>Office of the Divisional Forest Officer</w:t>
      </w:r>
      <w:r w:rsidR="00150086" w:rsidRPr="008E5897">
        <w:rPr>
          <w:rFonts w:eastAsia="Times New Roman"/>
          <w:lang w:eastAsia="en-US"/>
        </w:rPr>
        <w:t>, Sylhet Forest Division and Project Director</w:t>
      </w:r>
    </w:p>
    <w:p w14:paraId="1B066C46" w14:textId="573BBE72" w:rsidR="00335077" w:rsidRPr="008E5897" w:rsidRDefault="00335077" w:rsidP="00150086">
      <w:pPr>
        <w:jc w:val="center"/>
        <w:outlineLvl w:val="0"/>
        <w:rPr>
          <w:color w:val="000000"/>
          <w:lang w:val="en-GB"/>
        </w:rPr>
      </w:pPr>
      <w:r w:rsidRPr="008E5897">
        <w:rPr>
          <w:color w:val="000000" w:themeColor="text1"/>
          <w:lang w:val="en-GB"/>
        </w:rPr>
        <w:t>Reforestation and Infrastructure Development in Sylhet Forest Division to Mitigate Adverse Effect of Climate Change project</w:t>
      </w:r>
    </w:p>
    <w:p w14:paraId="7563B3BF" w14:textId="43537CA1" w:rsidR="00157323" w:rsidRPr="00335077" w:rsidRDefault="00157323" w:rsidP="00335077">
      <w:pPr>
        <w:widowControl w:val="0"/>
        <w:autoSpaceDE w:val="0"/>
        <w:autoSpaceDN w:val="0"/>
        <w:adjustRightInd w:val="0"/>
        <w:spacing w:line="260" w:lineRule="exact"/>
        <w:jc w:val="center"/>
        <w:rPr>
          <w:rFonts w:eastAsia="Times New Roman"/>
          <w:b/>
          <w:lang w:eastAsia="en-US"/>
        </w:rPr>
      </w:pPr>
    </w:p>
    <w:p w14:paraId="036DA4EF" w14:textId="77777777" w:rsidR="00335077" w:rsidRPr="00DE5135" w:rsidRDefault="00335077" w:rsidP="00335077">
      <w:pPr>
        <w:widowControl w:val="0"/>
        <w:autoSpaceDE w:val="0"/>
        <w:autoSpaceDN w:val="0"/>
        <w:adjustRightInd w:val="0"/>
        <w:spacing w:line="260" w:lineRule="exact"/>
        <w:jc w:val="center"/>
        <w:rPr>
          <w:iCs/>
          <w:color w:val="000000" w:themeColor="text1"/>
          <w:sz w:val="22"/>
          <w:szCs w:val="18"/>
          <w:lang w:val="en-GB"/>
        </w:rPr>
      </w:pPr>
    </w:p>
    <w:p w14:paraId="0CF3ABFD" w14:textId="77777777" w:rsidR="00157323" w:rsidRPr="00EA67AC" w:rsidRDefault="00157323" w:rsidP="00157323">
      <w:pPr>
        <w:jc w:val="center"/>
        <w:rPr>
          <w:rFonts w:eastAsia="MS Mincho"/>
          <w:b/>
          <w:szCs w:val="28"/>
          <w:lang w:eastAsia="ja-JP"/>
        </w:rPr>
      </w:pPr>
      <w:r w:rsidRPr="00EA67AC">
        <w:rPr>
          <w:rFonts w:eastAsia="MS Mincho"/>
          <w:b/>
          <w:szCs w:val="28"/>
          <w:lang w:eastAsia="ja-JP"/>
        </w:rPr>
        <w:t>Terms of Reference (</w:t>
      </w:r>
      <w:proofErr w:type="spellStart"/>
      <w:r w:rsidRPr="00EA67AC">
        <w:rPr>
          <w:rFonts w:eastAsia="MS Mincho"/>
          <w:b/>
          <w:szCs w:val="28"/>
          <w:lang w:eastAsia="ja-JP"/>
        </w:rPr>
        <w:t>ToR</w:t>
      </w:r>
      <w:proofErr w:type="spellEnd"/>
      <w:r w:rsidRPr="00EA67AC">
        <w:rPr>
          <w:rFonts w:eastAsia="MS Mincho"/>
          <w:b/>
          <w:szCs w:val="28"/>
          <w:lang w:eastAsia="ja-JP"/>
        </w:rPr>
        <w:t xml:space="preserve">) </w:t>
      </w:r>
    </w:p>
    <w:p w14:paraId="7B19B74A" w14:textId="2E309393" w:rsidR="00157323" w:rsidRDefault="00157323" w:rsidP="00157323">
      <w:pPr>
        <w:jc w:val="center"/>
        <w:rPr>
          <w:rFonts w:eastAsia="MS Mincho"/>
          <w:b/>
          <w:sz w:val="22"/>
          <w:szCs w:val="28"/>
          <w:lang w:eastAsia="ja-JP"/>
        </w:rPr>
      </w:pPr>
      <w:r w:rsidRPr="00EA67AC">
        <w:rPr>
          <w:rFonts w:eastAsia="MS Mincho"/>
          <w:b/>
          <w:sz w:val="22"/>
          <w:szCs w:val="28"/>
          <w:lang w:eastAsia="ja-JP"/>
        </w:rPr>
        <w:t>For</w:t>
      </w:r>
    </w:p>
    <w:p w14:paraId="715E120C" w14:textId="14B9F1D8" w:rsidR="00E068C5" w:rsidRDefault="00E068C5" w:rsidP="00E068C5">
      <w:pPr>
        <w:jc w:val="center"/>
        <w:rPr>
          <w:rFonts w:eastAsia="MS Mincho"/>
          <w:b/>
          <w:szCs w:val="28"/>
          <w:lang w:eastAsia="ja-JP"/>
        </w:rPr>
      </w:pPr>
      <w:r w:rsidRPr="004675E8">
        <w:rPr>
          <w:b/>
        </w:rPr>
        <w:t>Selection of consulting firm for Detail Estimate, Plan, Design and Supervision of Construction Works</w:t>
      </w:r>
      <w:r w:rsidRPr="00E068C5">
        <w:rPr>
          <w:rFonts w:eastAsia="MS Mincho"/>
          <w:b/>
          <w:szCs w:val="28"/>
          <w:lang w:eastAsia="ja-JP"/>
        </w:rPr>
        <w:t xml:space="preserve"> </w:t>
      </w:r>
      <w:r w:rsidRPr="00EA67AC">
        <w:rPr>
          <w:rFonts w:eastAsia="MS Mincho"/>
          <w:b/>
          <w:szCs w:val="28"/>
          <w:lang w:eastAsia="ja-JP"/>
        </w:rPr>
        <w:t>and Project Management Support.</w:t>
      </w:r>
    </w:p>
    <w:p w14:paraId="40E754EA" w14:textId="77777777" w:rsidR="00E068C5" w:rsidRPr="00EA67AC" w:rsidRDefault="00E068C5" w:rsidP="00E068C5">
      <w:pPr>
        <w:jc w:val="center"/>
        <w:rPr>
          <w:b/>
          <w:sz w:val="22"/>
        </w:rPr>
      </w:pPr>
    </w:p>
    <w:p w14:paraId="2F476D31" w14:textId="0FC1E681" w:rsidR="00FC14FB" w:rsidRPr="00EA67AC" w:rsidRDefault="00FC14FB" w:rsidP="008E5897">
      <w:pPr>
        <w:rPr>
          <w:b/>
          <w:sz w:val="22"/>
        </w:rPr>
      </w:pPr>
    </w:p>
    <w:p w14:paraId="6234B37C" w14:textId="77777777" w:rsidR="00ED65EF" w:rsidRDefault="00ED65EF" w:rsidP="00ED65EF">
      <w:pPr>
        <w:rPr>
          <w:b/>
          <w:color w:val="000000" w:themeColor="text1"/>
          <w:sz w:val="28"/>
          <w:szCs w:val="28"/>
        </w:rPr>
      </w:pPr>
    </w:p>
    <w:p w14:paraId="1AD68F37" w14:textId="4E0972E3" w:rsidR="00ED65EF" w:rsidRPr="00193059" w:rsidRDefault="00ED65EF" w:rsidP="00ED65EF">
      <w:pPr>
        <w:rPr>
          <w:b/>
          <w:color w:val="000000" w:themeColor="text1"/>
          <w:sz w:val="28"/>
          <w:szCs w:val="28"/>
        </w:rPr>
      </w:pPr>
      <w:r w:rsidRPr="00193059">
        <w:rPr>
          <w:b/>
          <w:color w:val="000000" w:themeColor="text1"/>
          <w:sz w:val="28"/>
          <w:szCs w:val="28"/>
        </w:rPr>
        <w:t>1. Background</w:t>
      </w:r>
    </w:p>
    <w:p w14:paraId="5B895EEE" w14:textId="03CD4A4F" w:rsidR="001037BF" w:rsidRDefault="001037BF" w:rsidP="00ED65EF">
      <w:pPr>
        <w:rPr>
          <w:b/>
          <w:color w:val="000000" w:themeColor="text1"/>
          <w:sz w:val="28"/>
          <w:szCs w:val="28"/>
          <w:u w:val="single"/>
        </w:rPr>
      </w:pPr>
    </w:p>
    <w:p w14:paraId="3440EB6D" w14:textId="77777777" w:rsidR="00ED65EF" w:rsidRPr="001037BF" w:rsidRDefault="00ED65EF" w:rsidP="00ED65EF">
      <w:pPr>
        <w:rPr>
          <w:color w:val="000000" w:themeColor="text1"/>
          <w:sz w:val="20"/>
        </w:rPr>
      </w:pPr>
    </w:p>
    <w:p w14:paraId="1151C592" w14:textId="566FCE60" w:rsidR="00ED65EF" w:rsidRPr="009F3011" w:rsidRDefault="00ED65EF" w:rsidP="00464D71">
      <w:pPr>
        <w:jc w:val="both"/>
        <w:rPr>
          <w:szCs w:val="21"/>
        </w:rPr>
      </w:pPr>
      <w:r w:rsidRPr="009F3011">
        <w:t>Bangladesh Forest Department (BFD) under the ministry of Environment Forest and Climate Change has</w:t>
      </w:r>
      <w:r w:rsidR="003E4CEF" w:rsidRPr="009F3011">
        <w:t xml:space="preserve"> been implementing </w:t>
      </w:r>
      <w:r w:rsidR="00335077" w:rsidRPr="009F3011">
        <w:t>“</w:t>
      </w:r>
      <w:r w:rsidR="00335077" w:rsidRPr="009F3011">
        <w:rPr>
          <w:b/>
          <w:lang w:val="en-GB"/>
        </w:rPr>
        <w:t>Reforestation and Infrastructure Development in Sylhet Forest Division to Mitigate Adverse Effect of Climate Change project”</w:t>
      </w:r>
      <w:r w:rsidR="003E4CEF" w:rsidRPr="009F3011">
        <w:t xml:space="preserve"> </w:t>
      </w:r>
      <w:r w:rsidRPr="009F3011">
        <w:t>for a period of 04 (Four) y</w:t>
      </w:r>
      <w:r w:rsidR="008E7BEC" w:rsidRPr="009F3011">
        <w:t xml:space="preserve">ears </w:t>
      </w:r>
      <w:r w:rsidR="003E4CEF" w:rsidRPr="009F3011">
        <w:t>starting from July,</w:t>
      </w:r>
      <w:r w:rsidR="00335077" w:rsidRPr="009F3011">
        <w:t xml:space="preserve"> </w:t>
      </w:r>
      <w:r w:rsidR="003E4CEF" w:rsidRPr="009F3011">
        <w:t>2019 to June,</w:t>
      </w:r>
      <w:r w:rsidR="00335077" w:rsidRPr="009F3011">
        <w:t xml:space="preserve"> </w:t>
      </w:r>
      <w:r w:rsidR="003E4CEF" w:rsidRPr="009F3011">
        <w:t>2024</w:t>
      </w:r>
      <w:r w:rsidRPr="009F3011">
        <w:t>.</w:t>
      </w:r>
      <w:r w:rsidR="001037BF" w:rsidRPr="009F3011">
        <w:t xml:space="preserve"> There </w:t>
      </w:r>
      <w:r w:rsidR="002627E4" w:rsidRPr="009F3011">
        <w:t>are</w:t>
      </w:r>
      <w:r w:rsidR="001037BF" w:rsidRPr="009F3011">
        <w:t xml:space="preserve"> provisions </w:t>
      </w:r>
      <w:r w:rsidR="002627E4" w:rsidRPr="009F3011">
        <w:t>of new multistoried division office, other office</w:t>
      </w:r>
      <w:r w:rsidR="00613F2C" w:rsidRPr="009F3011">
        <w:t>s</w:t>
      </w:r>
      <w:r w:rsidR="002627E4" w:rsidRPr="009F3011">
        <w:t xml:space="preserve"> and residential building</w:t>
      </w:r>
      <w:r w:rsidR="00613F2C" w:rsidRPr="009F3011">
        <w:t xml:space="preserve">s </w:t>
      </w:r>
      <w:r w:rsidR="002627E4" w:rsidRPr="009F3011">
        <w:t xml:space="preserve">in field level including, other Civil and sanitation works at different forest areas. </w:t>
      </w:r>
      <w:r w:rsidR="003E23F7" w:rsidRPr="009F3011">
        <w:t xml:space="preserve">Wetland rich Sylhet Forest Division is situated North eastern side of Bangladesh covering four civil districts- Sylhet, Sunamganj, Moulovibazar and Hobiganj. </w:t>
      </w:r>
      <w:r w:rsidR="005F0F08" w:rsidRPr="009F3011">
        <w:t xml:space="preserve"> There is s</w:t>
      </w:r>
      <w:r w:rsidR="00801F7D" w:rsidRPr="009F3011">
        <w:t xml:space="preserve">ome </w:t>
      </w:r>
      <w:r w:rsidR="00613F2C" w:rsidRPr="009F3011">
        <w:t xml:space="preserve">works of </w:t>
      </w:r>
      <w:r w:rsidR="00BE5260" w:rsidRPr="009F3011">
        <w:t xml:space="preserve">wetland development </w:t>
      </w:r>
      <w:r w:rsidR="005F0F08" w:rsidRPr="009F3011">
        <w:rPr>
          <w:szCs w:val="21"/>
        </w:rPr>
        <w:t>in forest areas</w:t>
      </w:r>
      <w:r w:rsidR="005F0F08" w:rsidRPr="009F3011">
        <w:t xml:space="preserve"> f</w:t>
      </w:r>
      <w:r w:rsidR="00257CA3" w:rsidRPr="009F3011">
        <w:rPr>
          <w:szCs w:val="21"/>
        </w:rPr>
        <w:t>or proper ecological functioning</w:t>
      </w:r>
      <w:r w:rsidR="00464D71" w:rsidRPr="009F3011">
        <w:rPr>
          <w:szCs w:val="21"/>
        </w:rPr>
        <w:t>.</w:t>
      </w:r>
      <w:r w:rsidR="00257CA3" w:rsidRPr="009F3011">
        <w:rPr>
          <w:szCs w:val="21"/>
        </w:rPr>
        <w:t xml:space="preserve"> </w:t>
      </w:r>
    </w:p>
    <w:p w14:paraId="6FABD878" w14:textId="77777777" w:rsidR="00464D71" w:rsidRPr="009F3011" w:rsidRDefault="00464D71" w:rsidP="003E23F7"/>
    <w:p w14:paraId="09153CBF" w14:textId="0EAC9D8C" w:rsidR="00ED65EF" w:rsidRPr="009F3011" w:rsidRDefault="00DC5033" w:rsidP="00ED65EF">
      <w:pPr>
        <w:jc w:val="both"/>
      </w:pPr>
      <w:r w:rsidRPr="009F3011">
        <w:rPr>
          <w:rFonts w:eastAsiaTheme="minorHAnsi"/>
        </w:rPr>
        <w:t xml:space="preserve">The fund will be provided </w:t>
      </w:r>
      <w:r w:rsidRPr="009F3011">
        <w:t>by Government of Bangladesh (</w:t>
      </w:r>
      <w:proofErr w:type="spellStart"/>
      <w:r w:rsidRPr="009F3011">
        <w:t>GoB</w:t>
      </w:r>
      <w:proofErr w:type="spellEnd"/>
      <w:r w:rsidRPr="009F3011">
        <w:t>)</w:t>
      </w:r>
      <w:r w:rsidRPr="009F3011">
        <w:rPr>
          <w:rFonts w:eastAsiaTheme="minorHAnsi"/>
        </w:rPr>
        <w:t>. Divisional Forest officer, Sylhet Forest is the PD of the project. The Project Director</w:t>
      </w:r>
      <w:r w:rsidRPr="009F3011">
        <w:t xml:space="preserve"> (PD)</w:t>
      </w:r>
      <w:r w:rsidRPr="009F3011">
        <w:rPr>
          <w:rFonts w:eastAsiaTheme="minorHAnsi"/>
        </w:rPr>
        <w:t xml:space="preserve"> will be the</w:t>
      </w:r>
      <w:r w:rsidR="007816A7" w:rsidRPr="009F3011">
        <w:t xml:space="preserve"> financial authority and</w:t>
      </w:r>
      <w:r w:rsidRPr="009F3011">
        <w:t xml:space="preserve"> will be responsible for whole physical and financial activities. </w:t>
      </w:r>
      <w:r w:rsidR="003E4CEF" w:rsidRPr="009F3011">
        <w:rPr>
          <w:szCs w:val="21"/>
        </w:rPr>
        <w:t>The objectives of this</w:t>
      </w:r>
      <w:r w:rsidR="00AF512F" w:rsidRPr="009F3011">
        <w:rPr>
          <w:szCs w:val="21"/>
        </w:rPr>
        <w:t xml:space="preserve"> project are to res</w:t>
      </w:r>
      <w:r w:rsidR="007816A7" w:rsidRPr="009F3011">
        <w:rPr>
          <w:szCs w:val="21"/>
        </w:rPr>
        <w:t>tore natural forest environment by establishing huge plantation and</w:t>
      </w:r>
      <w:r w:rsidR="00AF512F" w:rsidRPr="009F3011">
        <w:rPr>
          <w:szCs w:val="21"/>
        </w:rPr>
        <w:t xml:space="preserve"> alleviate p</w:t>
      </w:r>
      <w:r w:rsidR="00ED65EF" w:rsidRPr="009F3011">
        <w:rPr>
          <w:szCs w:val="21"/>
        </w:rPr>
        <w:t>overty</w:t>
      </w:r>
      <w:r w:rsidR="007816A7" w:rsidRPr="009F3011">
        <w:rPr>
          <w:szCs w:val="21"/>
        </w:rPr>
        <w:t xml:space="preserve"> involving local community in afforestation </w:t>
      </w:r>
      <w:r w:rsidR="009F3011">
        <w:rPr>
          <w:szCs w:val="21"/>
        </w:rPr>
        <w:t>(</w:t>
      </w:r>
      <w:r w:rsidR="007816A7" w:rsidRPr="009F3011">
        <w:rPr>
          <w:szCs w:val="21"/>
        </w:rPr>
        <w:t>participatory approach</w:t>
      </w:r>
      <w:r w:rsidR="009F3011">
        <w:rPr>
          <w:szCs w:val="21"/>
        </w:rPr>
        <w:t>)</w:t>
      </w:r>
      <w:r w:rsidR="007816A7" w:rsidRPr="009F3011">
        <w:rPr>
          <w:szCs w:val="21"/>
        </w:rPr>
        <w:t xml:space="preserve"> </w:t>
      </w:r>
      <w:r w:rsidR="00ED65EF" w:rsidRPr="009F3011">
        <w:rPr>
          <w:szCs w:val="21"/>
        </w:rPr>
        <w:t xml:space="preserve">and </w:t>
      </w:r>
      <w:r w:rsidR="00AF512F" w:rsidRPr="009F3011">
        <w:rPr>
          <w:szCs w:val="21"/>
        </w:rPr>
        <w:t>develop e</w:t>
      </w:r>
      <w:r w:rsidR="00ED65EF" w:rsidRPr="009F3011">
        <w:rPr>
          <w:szCs w:val="21"/>
        </w:rPr>
        <w:t>co-tourism by</w:t>
      </w:r>
      <w:r w:rsidR="00D83A8B" w:rsidRPr="009F3011">
        <w:rPr>
          <w:szCs w:val="21"/>
        </w:rPr>
        <w:t xml:space="preserve"> increasing tourist facilities </w:t>
      </w:r>
      <w:r w:rsidR="00AF512F" w:rsidRPr="009F3011">
        <w:rPr>
          <w:szCs w:val="21"/>
        </w:rPr>
        <w:t xml:space="preserve">in </w:t>
      </w:r>
      <w:r w:rsidR="002C54EB" w:rsidRPr="009F3011">
        <w:rPr>
          <w:rFonts w:eastAsia="Times New Roman"/>
          <w:b/>
          <w:lang w:eastAsia="en-US"/>
        </w:rPr>
        <w:t>Sylhet Forest Division</w:t>
      </w:r>
      <w:r w:rsidR="002C540A" w:rsidRPr="009F3011">
        <w:rPr>
          <w:szCs w:val="21"/>
        </w:rPr>
        <w:t>.</w:t>
      </w:r>
    </w:p>
    <w:p w14:paraId="0EC8228A" w14:textId="77777777" w:rsidR="003E4CEF" w:rsidRPr="009F3011" w:rsidRDefault="003E4CEF" w:rsidP="00ED65EF">
      <w:pPr>
        <w:jc w:val="both"/>
        <w:rPr>
          <w:color w:val="FF0000"/>
          <w:szCs w:val="21"/>
        </w:rPr>
      </w:pPr>
    </w:p>
    <w:p w14:paraId="2EE1AF9F" w14:textId="5CE68BBA" w:rsidR="003E4CEF" w:rsidRPr="009F3011" w:rsidRDefault="003E4CEF" w:rsidP="00ED65EF">
      <w:pPr>
        <w:jc w:val="both"/>
        <w:rPr>
          <w:szCs w:val="21"/>
        </w:rPr>
      </w:pPr>
      <w:r w:rsidRPr="009F3011">
        <w:rPr>
          <w:szCs w:val="21"/>
        </w:rPr>
        <w:t xml:space="preserve">There is a provision of employing a consulting firm </w:t>
      </w:r>
      <w:r w:rsidR="00740484">
        <w:rPr>
          <w:szCs w:val="21"/>
        </w:rPr>
        <w:t>for detail estimating</w:t>
      </w:r>
      <w:r w:rsidR="00770CE3">
        <w:rPr>
          <w:szCs w:val="21"/>
        </w:rPr>
        <w:t>,</w:t>
      </w:r>
      <w:r w:rsidRPr="009F3011">
        <w:rPr>
          <w:szCs w:val="21"/>
        </w:rPr>
        <w:t xml:space="preserve"> plan</w:t>
      </w:r>
      <w:r w:rsidR="00770CE3">
        <w:rPr>
          <w:szCs w:val="21"/>
        </w:rPr>
        <w:t>ning</w:t>
      </w:r>
      <w:r w:rsidRPr="009F3011">
        <w:rPr>
          <w:szCs w:val="21"/>
        </w:rPr>
        <w:t>, design</w:t>
      </w:r>
      <w:r w:rsidR="00770CE3">
        <w:rPr>
          <w:szCs w:val="21"/>
        </w:rPr>
        <w:t>ing and supervising</w:t>
      </w:r>
      <w:r w:rsidRPr="009F3011">
        <w:rPr>
          <w:szCs w:val="21"/>
        </w:rPr>
        <w:t xml:space="preserve"> </w:t>
      </w:r>
      <w:r w:rsidR="00770CE3">
        <w:rPr>
          <w:szCs w:val="21"/>
        </w:rPr>
        <w:t xml:space="preserve">all </w:t>
      </w:r>
      <w:r w:rsidRPr="009F3011">
        <w:rPr>
          <w:szCs w:val="21"/>
        </w:rPr>
        <w:t xml:space="preserve">the </w:t>
      </w:r>
      <w:r w:rsidR="00770CE3">
        <w:rPr>
          <w:szCs w:val="21"/>
        </w:rPr>
        <w:t>civil</w:t>
      </w:r>
      <w:r w:rsidRPr="009F3011">
        <w:rPr>
          <w:szCs w:val="21"/>
        </w:rPr>
        <w:t xml:space="preserve"> works on behalf of Project Management Unit (PMU) as per PPR, 2008.</w:t>
      </w:r>
    </w:p>
    <w:p w14:paraId="231B360A" w14:textId="77777777" w:rsidR="003E5C25" w:rsidRPr="000F1228" w:rsidRDefault="003E5C25" w:rsidP="00ED65EF">
      <w:pPr>
        <w:jc w:val="both"/>
        <w:rPr>
          <w:szCs w:val="21"/>
        </w:rPr>
      </w:pPr>
    </w:p>
    <w:p w14:paraId="65F4D7DA" w14:textId="77777777" w:rsidR="00ED65EF" w:rsidRDefault="00ED65EF" w:rsidP="00ED65EF">
      <w:pPr>
        <w:jc w:val="both"/>
        <w:rPr>
          <w:color w:val="000000" w:themeColor="text1"/>
          <w:sz w:val="20"/>
          <w:szCs w:val="20"/>
        </w:rPr>
      </w:pPr>
    </w:p>
    <w:p w14:paraId="7D09A533" w14:textId="77777777" w:rsidR="006B3209" w:rsidRPr="00193059" w:rsidRDefault="00ED65EF" w:rsidP="00ED65EF">
      <w:pPr>
        <w:rPr>
          <w:rFonts w:eastAsia="MS Mincho"/>
          <w:b/>
          <w:sz w:val="28"/>
          <w:lang w:eastAsia="ja-JP"/>
        </w:rPr>
      </w:pPr>
      <w:r w:rsidRPr="00193059">
        <w:rPr>
          <w:b/>
          <w:sz w:val="28"/>
          <w:szCs w:val="28"/>
        </w:rPr>
        <w:t xml:space="preserve">2. </w:t>
      </w:r>
      <w:r w:rsidR="00D41872" w:rsidRPr="00193059">
        <w:rPr>
          <w:rFonts w:eastAsia="MS Mincho"/>
          <w:b/>
          <w:sz w:val="28"/>
          <w:lang w:eastAsia="ja-JP"/>
        </w:rPr>
        <w:t>Objectives</w:t>
      </w:r>
      <w:r w:rsidR="006B3209" w:rsidRPr="00193059">
        <w:rPr>
          <w:rFonts w:eastAsia="MS Mincho"/>
          <w:b/>
          <w:sz w:val="28"/>
          <w:lang w:eastAsia="ja-JP"/>
        </w:rPr>
        <w:t>:</w:t>
      </w:r>
    </w:p>
    <w:p w14:paraId="7613A204" w14:textId="77777777" w:rsidR="00D83A8B" w:rsidRPr="000F1228" w:rsidRDefault="00D83A8B" w:rsidP="00ED65EF">
      <w:pPr>
        <w:rPr>
          <w:rFonts w:eastAsia="MS Mincho"/>
          <w:b/>
          <w:sz w:val="20"/>
          <w:u w:val="single"/>
          <w:lang w:eastAsia="ja-JP"/>
        </w:rPr>
      </w:pPr>
    </w:p>
    <w:p w14:paraId="0363E1B7" w14:textId="47258CD0" w:rsidR="00DF1CBE" w:rsidRPr="00376CA8" w:rsidRDefault="00DF1CBE" w:rsidP="00DF1CBE">
      <w:r w:rsidRPr="000F1228">
        <w:t xml:space="preserve">The main objectives of the </w:t>
      </w:r>
      <w:r w:rsidR="00D96721">
        <w:t>Service</w:t>
      </w:r>
      <w:r w:rsidR="00376CA8" w:rsidRPr="00376CA8">
        <w:t xml:space="preserve"> </w:t>
      </w:r>
      <w:r w:rsidRPr="000F1228">
        <w:t xml:space="preserve">are to: </w:t>
      </w:r>
    </w:p>
    <w:p w14:paraId="29D6EB45" w14:textId="77777777" w:rsidR="00DF1CBE" w:rsidRPr="000F1228" w:rsidRDefault="00DF1CBE" w:rsidP="00CB2FEE">
      <w:pPr>
        <w:jc w:val="both"/>
      </w:pPr>
      <w:r w:rsidRPr="000F1228">
        <w:rPr>
          <w:b/>
        </w:rPr>
        <w:t>Task A.</w:t>
      </w:r>
      <w:r w:rsidRPr="000F1228">
        <w:t xml:space="preserve"> Prepare detailed</w:t>
      </w:r>
      <w:r w:rsidR="004867F1" w:rsidRPr="000F1228">
        <w:t xml:space="preserve"> plan, estimate,</w:t>
      </w:r>
      <w:r w:rsidRPr="000F1228">
        <w:t xml:space="preserve"> designs </w:t>
      </w:r>
      <w:r w:rsidR="00ED29F9" w:rsidRPr="000F1228">
        <w:t xml:space="preserve">and drawing </w:t>
      </w:r>
      <w:r w:rsidR="00AF512F" w:rsidRPr="000F1228">
        <w:t>and b</w:t>
      </w:r>
      <w:r w:rsidR="00880ECE" w:rsidRPr="000F1228">
        <w:t xml:space="preserve">idding </w:t>
      </w:r>
      <w:r w:rsidR="00AF512F" w:rsidRPr="000F1228">
        <w:t>d</w:t>
      </w:r>
      <w:r w:rsidR="00E235DB" w:rsidRPr="000F1228">
        <w:t>ocuments f</w:t>
      </w:r>
      <w:r w:rsidR="00880ECE" w:rsidRPr="000F1228">
        <w:t>or</w:t>
      </w:r>
      <w:r w:rsidRPr="000F1228">
        <w:t xml:space="preserve"> all works that wo</w:t>
      </w:r>
      <w:r w:rsidR="00CB2FEE" w:rsidRPr="000F1228">
        <w:t>uld be included in the project</w:t>
      </w:r>
      <w:r w:rsidR="00032078" w:rsidRPr="000F1228">
        <w:t>;</w:t>
      </w:r>
    </w:p>
    <w:p w14:paraId="350C7BFA" w14:textId="77777777" w:rsidR="00032078" w:rsidRPr="000F1228" w:rsidRDefault="00032078" w:rsidP="00DF1CBE">
      <w:pPr>
        <w:jc w:val="both"/>
        <w:rPr>
          <w:sz w:val="12"/>
        </w:rPr>
      </w:pPr>
    </w:p>
    <w:p w14:paraId="3AFCEB5B" w14:textId="77777777" w:rsidR="00DF1CBE" w:rsidRPr="000F1228" w:rsidRDefault="00ED29F9" w:rsidP="00DF1CBE">
      <w:pPr>
        <w:jc w:val="both"/>
      </w:pPr>
      <w:r w:rsidRPr="000F1228">
        <w:rPr>
          <w:b/>
        </w:rPr>
        <w:t>Task B</w:t>
      </w:r>
      <w:r w:rsidR="00DF1CBE" w:rsidRPr="000F1228">
        <w:rPr>
          <w:b/>
        </w:rPr>
        <w:t>.</w:t>
      </w:r>
      <w:r w:rsidR="00DF1CBE" w:rsidRPr="000F1228">
        <w:t xml:space="preserve"> Supervise construction of all works </w:t>
      </w:r>
      <w:r w:rsidR="0076651C" w:rsidRPr="000F1228">
        <w:t>&amp;</w:t>
      </w:r>
      <w:r w:rsidR="00AF512F" w:rsidRPr="000F1228">
        <w:t xml:space="preserve"> </w:t>
      </w:r>
      <w:r w:rsidR="004867F1" w:rsidRPr="000F1228">
        <w:t xml:space="preserve">play </w:t>
      </w:r>
      <w:r w:rsidR="00880ECE" w:rsidRPr="000F1228">
        <w:t xml:space="preserve">role as Engineer </w:t>
      </w:r>
      <w:r w:rsidR="00DF1CBE" w:rsidRPr="000F1228">
        <w:t xml:space="preserve">under the project; and </w:t>
      </w:r>
    </w:p>
    <w:p w14:paraId="13DDCB1E" w14:textId="77777777" w:rsidR="00880ECE" w:rsidRPr="000F1228" w:rsidRDefault="00880ECE" w:rsidP="00DF1CBE">
      <w:pPr>
        <w:jc w:val="both"/>
        <w:rPr>
          <w:sz w:val="14"/>
        </w:rPr>
      </w:pPr>
    </w:p>
    <w:p w14:paraId="3EC5F532" w14:textId="3E87E215" w:rsidR="00DF1CBE" w:rsidRPr="000F1228" w:rsidRDefault="00ED29F9" w:rsidP="00DF1CBE">
      <w:pPr>
        <w:jc w:val="both"/>
      </w:pPr>
      <w:r w:rsidRPr="000F1228">
        <w:rPr>
          <w:b/>
        </w:rPr>
        <w:t>Task C</w:t>
      </w:r>
      <w:r w:rsidR="00DF1CBE" w:rsidRPr="000F1228">
        <w:rPr>
          <w:b/>
        </w:rPr>
        <w:t>.</w:t>
      </w:r>
      <w:r w:rsidR="00DF1CBE" w:rsidRPr="000F1228">
        <w:t xml:space="preserve"> Provide </w:t>
      </w:r>
      <w:r w:rsidR="001D5CD1" w:rsidRPr="000F1228">
        <w:t>regular progress report</w:t>
      </w:r>
      <w:r w:rsidR="00174055">
        <w:t xml:space="preserve"> and final report</w:t>
      </w:r>
      <w:r w:rsidR="00CB2FEE" w:rsidRPr="000F1228">
        <w:t xml:space="preserve"> to the Project </w:t>
      </w:r>
      <w:r w:rsidR="00AF3021" w:rsidRPr="000F1228">
        <w:t>Director</w:t>
      </w:r>
      <w:r w:rsidR="00CB2FEE" w:rsidRPr="000F1228">
        <w:t>.</w:t>
      </w:r>
    </w:p>
    <w:p w14:paraId="4B5C5AF3" w14:textId="77777777" w:rsidR="00DF1CBE" w:rsidRPr="000F1228" w:rsidRDefault="00DF1CBE" w:rsidP="00DF1CBE">
      <w:pPr>
        <w:jc w:val="both"/>
        <w:rPr>
          <w:sz w:val="16"/>
        </w:rPr>
      </w:pPr>
    </w:p>
    <w:p w14:paraId="311A09AD" w14:textId="73DC0BD8" w:rsidR="00ED65EF" w:rsidRPr="000F1228" w:rsidRDefault="00FE68C9" w:rsidP="00DF1CBE">
      <w:pPr>
        <w:jc w:val="both"/>
        <w:rPr>
          <w:b/>
          <w:sz w:val="18"/>
          <w:szCs w:val="28"/>
        </w:rPr>
      </w:pPr>
      <w:r>
        <w:t>All t</w:t>
      </w:r>
      <w:r w:rsidR="00DF1CBE" w:rsidRPr="000F1228">
        <w:t>he construction works will be executed by</w:t>
      </w:r>
      <w:r w:rsidR="00AF512F" w:rsidRPr="000F1228">
        <w:t xml:space="preserve"> </w:t>
      </w:r>
      <w:r w:rsidR="00E235DB" w:rsidRPr="000F1228">
        <w:t>the Contractor</w:t>
      </w:r>
      <w:r w:rsidR="00AF512F" w:rsidRPr="000F1228">
        <w:t xml:space="preserve"> </w:t>
      </w:r>
      <w:r w:rsidR="00DF1CBE" w:rsidRPr="000F1228">
        <w:t>and the</w:t>
      </w:r>
      <w:r w:rsidR="00EA5902" w:rsidRPr="000F1228">
        <w:t xml:space="preserve"> appointed</w:t>
      </w:r>
      <w:r w:rsidR="00DF1CBE" w:rsidRPr="000F1228">
        <w:t xml:space="preserve"> </w:t>
      </w:r>
      <w:r w:rsidR="00EA5902" w:rsidRPr="000F1228">
        <w:t>team</w:t>
      </w:r>
      <w:r w:rsidR="00AF3021" w:rsidRPr="000F1228">
        <w:t xml:space="preserve"> of the Consulting firm</w:t>
      </w:r>
      <w:r w:rsidR="00DF1CBE" w:rsidRPr="000F1228">
        <w:t xml:space="preserve"> will function as the Engineer</w:t>
      </w:r>
      <w:r w:rsidR="00EA5902" w:rsidRPr="000F1228">
        <w:t>s</w:t>
      </w:r>
      <w:r w:rsidR="00DF1CBE" w:rsidRPr="000F1228">
        <w:t xml:space="preserve">. The </w:t>
      </w:r>
      <w:r w:rsidR="00AF3021" w:rsidRPr="000F1228">
        <w:t>engineer</w:t>
      </w:r>
      <w:r w:rsidR="00EA5902" w:rsidRPr="000F1228">
        <w:t>s</w:t>
      </w:r>
      <w:r w:rsidR="00AF3021" w:rsidRPr="000F1228">
        <w:t xml:space="preserve"> will administer the civil work</w:t>
      </w:r>
      <w:r w:rsidR="00DF1CBE" w:rsidRPr="000F1228">
        <w:t xml:space="preserve"> contra</w:t>
      </w:r>
      <w:r w:rsidR="00AF3021" w:rsidRPr="000F1228">
        <w:t xml:space="preserve">cts and ensure that the project's construction </w:t>
      </w:r>
      <w:r w:rsidR="00DF1CBE" w:rsidRPr="000F1228">
        <w:t xml:space="preserve">works are </w:t>
      </w:r>
      <w:r w:rsidR="00AF3021" w:rsidRPr="000F1228">
        <w:t>executed</w:t>
      </w:r>
      <w:r w:rsidR="00DF1CBE" w:rsidRPr="000F1228">
        <w:t xml:space="preserve"> in accordance with the provision of the contracts. </w:t>
      </w:r>
    </w:p>
    <w:p w14:paraId="4EF1ECD1" w14:textId="77777777" w:rsidR="00ED65EF" w:rsidRPr="000F1228" w:rsidRDefault="00ED65EF" w:rsidP="00ED65EF">
      <w:pPr>
        <w:tabs>
          <w:tab w:val="left" w:pos="0"/>
        </w:tabs>
        <w:jc w:val="both"/>
        <w:rPr>
          <w:b/>
          <w:sz w:val="20"/>
          <w:u w:val="single"/>
        </w:rPr>
      </w:pPr>
    </w:p>
    <w:p w14:paraId="3216E5E5" w14:textId="77777777" w:rsidR="00DF1CBE" w:rsidRDefault="00DF1CBE" w:rsidP="00ED65EF">
      <w:pPr>
        <w:tabs>
          <w:tab w:val="left" w:pos="0"/>
        </w:tabs>
        <w:jc w:val="both"/>
        <w:rPr>
          <w:b/>
          <w:sz w:val="20"/>
          <w:u w:val="single"/>
        </w:rPr>
      </w:pPr>
    </w:p>
    <w:p w14:paraId="0B3A56F9" w14:textId="77777777" w:rsidR="00193059" w:rsidRDefault="00193059" w:rsidP="00ED65EF">
      <w:pPr>
        <w:tabs>
          <w:tab w:val="left" w:pos="0"/>
        </w:tabs>
        <w:jc w:val="both"/>
        <w:rPr>
          <w:b/>
          <w:sz w:val="28"/>
          <w:szCs w:val="28"/>
          <w:u w:val="single"/>
        </w:rPr>
      </w:pPr>
    </w:p>
    <w:p w14:paraId="337E3F1C" w14:textId="153E1F10" w:rsidR="00ED65EF" w:rsidRPr="00193059" w:rsidRDefault="00D41872" w:rsidP="00ED65EF">
      <w:pPr>
        <w:tabs>
          <w:tab w:val="left" w:pos="0"/>
        </w:tabs>
        <w:jc w:val="both"/>
        <w:rPr>
          <w:rFonts w:eastAsia="MS Mincho"/>
          <w:b/>
          <w:sz w:val="28"/>
          <w:lang w:eastAsia="ja-JP"/>
        </w:rPr>
      </w:pPr>
      <w:r w:rsidRPr="00193059">
        <w:rPr>
          <w:b/>
          <w:sz w:val="28"/>
          <w:szCs w:val="28"/>
        </w:rPr>
        <w:t>3</w:t>
      </w:r>
      <w:r w:rsidRPr="00193059">
        <w:rPr>
          <w:rFonts w:eastAsia="MS Mincho"/>
          <w:b/>
          <w:sz w:val="28"/>
          <w:lang w:eastAsia="ja-JP"/>
        </w:rPr>
        <w:t>.</w:t>
      </w:r>
      <w:r w:rsidR="00BD1210" w:rsidRPr="00193059">
        <w:rPr>
          <w:rFonts w:eastAsia="MS Mincho"/>
          <w:b/>
          <w:sz w:val="28"/>
          <w:lang w:eastAsia="ja-JP"/>
        </w:rPr>
        <w:t xml:space="preserve"> </w:t>
      </w:r>
      <w:r w:rsidR="00E737E5" w:rsidRPr="00193059">
        <w:rPr>
          <w:rFonts w:eastAsia="MS Mincho"/>
          <w:b/>
          <w:sz w:val="28"/>
          <w:lang w:eastAsia="ja-JP"/>
        </w:rPr>
        <w:t>Scope of Work</w:t>
      </w:r>
      <w:r w:rsidR="00F21709" w:rsidRPr="00193059">
        <w:rPr>
          <w:rFonts w:eastAsia="MS Mincho"/>
          <w:b/>
          <w:sz w:val="28"/>
          <w:lang w:eastAsia="ja-JP"/>
        </w:rPr>
        <w:t>:</w:t>
      </w:r>
    </w:p>
    <w:p w14:paraId="0D47E280" w14:textId="77777777" w:rsidR="009014E9" w:rsidRPr="009014E9" w:rsidRDefault="009014E9" w:rsidP="00ED65EF">
      <w:pPr>
        <w:tabs>
          <w:tab w:val="left" w:pos="0"/>
        </w:tabs>
        <w:jc w:val="both"/>
        <w:rPr>
          <w:rFonts w:eastAsia="MS Mincho"/>
          <w:b/>
          <w:sz w:val="20"/>
          <w:u w:val="single"/>
          <w:lang w:eastAsia="ja-JP"/>
        </w:rPr>
      </w:pPr>
    </w:p>
    <w:p w14:paraId="19C90D5D" w14:textId="77777777" w:rsidR="00957E37" w:rsidRDefault="00324EB1" w:rsidP="002474F5">
      <w:pPr>
        <w:jc w:val="both"/>
      </w:pPr>
      <w:r>
        <w:lastRenderedPageBreak/>
        <w:t>Before wor</w:t>
      </w:r>
      <w:r w:rsidR="00640A21">
        <w:t>k commencement</w:t>
      </w:r>
      <w:r w:rsidR="00AF3021">
        <w:t>,</w:t>
      </w:r>
      <w:r w:rsidR="00640A21">
        <w:t xml:space="preserve"> the </w:t>
      </w:r>
      <w:r w:rsidR="00EA5902">
        <w:t>consulting firm or his team leader</w:t>
      </w:r>
      <w:r w:rsidR="00AF3021">
        <w:t xml:space="preserve"> </w:t>
      </w:r>
      <w:r w:rsidR="00640A21">
        <w:t>should</w:t>
      </w:r>
      <w:r>
        <w:t xml:space="preserve"> undertake a comprehensive review of all earlier studies covering the area</w:t>
      </w:r>
      <w:r w:rsidR="00F763FF">
        <w:t>.</w:t>
      </w:r>
      <w:r w:rsidR="00AF3021">
        <w:t xml:space="preserve"> </w:t>
      </w:r>
      <w:r w:rsidR="008838C9" w:rsidRPr="00025BCA">
        <w:t xml:space="preserve">The </w:t>
      </w:r>
      <w:r w:rsidR="00AF3021">
        <w:t>field engineers of the firm</w:t>
      </w:r>
      <w:r w:rsidR="008838C9" w:rsidRPr="00025BCA">
        <w:t xml:space="preserve"> shall work under the supervision of the PD</w:t>
      </w:r>
      <w:r w:rsidR="00DC3804">
        <w:t>/DPD</w:t>
      </w:r>
      <w:r w:rsidR="008838C9">
        <w:t>.</w:t>
      </w:r>
    </w:p>
    <w:p w14:paraId="5112597D" w14:textId="77777777" w:rsidR="00F763FF" w:rsidRPr="00905E4B" w:rsidRDefault="00F763FF" w:rsidP="002474F5">
      <w:pPr>
        <w:jc w:val="both"/>
        <w:rPr>
          <w:sz w:val="14"/>
        </w:rPr>
      </w:pPr>
    </w:p>
    <w:p w14:paraId="47FFECCC" w14:textId="41DD6362" w:rsidR="00197233" w:rsidRDefault="008C1F80" w:rsidP="002474F5">
      <w:pPr>
        <w:jc w:val="both"/>
      </w:pPr>
      <w:r w:rsidRPr="008C1F80">
        <w:t xml:space="preserve">The main scope of the </w:t>
      </w:r>
      <w:r>
        <w:t xml:space="preserve">work </w:t>
      </w:r>
      <w:r w:rsidRPr="008C1F80">
        <w:t xml:space="preserve">is </w:t>
      </w:r>
      <w:r>
        <w:t>but not limited to</w:t>
      </w:r>
      <w:r w:rsidR="0085141B">
        <w:t xml:space="preserve"> the following tasks:</w:t>
      </w:r>
      <w:r>
        <w:t xml:space="preserve"> </w:t>
      </w:r>
    </w:p>
    <w:p w14:paraId="402C2686" w14:textId="77777777" w:rsidR="00C72396" w:rsidRDefault="00C72396" w:rsidP="002474F5">
      <w:pPr>
        <w:jc w:val="both"/>
      </w:pPr>
    </w:p>
    <w:p w14:paraId="78CEC967" w14:textId="3A2C25E8" w:rsidR="00A2146F" w:rsidRPr="0041449B" w:rsidRDefault="008C1F80" w:rsidP="00A2146F">
      <w:pPr>
        <w:jc w:val="both"/>
        <w:rPr>
          <w:rFonts w:eastAsia="MS Mincho"/>
          <w:bCs/>
          <w:sz w:val="8"/>
          <w:lang w:eastAsia="ja-JP"/>
        </w:rPr>
      </w:pPr>
      <w:r>
        <w:rPr>
          <w:rFonts w:eastAsia="MS Mincho"/>
          <w:bCs/>
          <w:sz w:val="8"/>
          <w:lang w:eastAsia="ja-JP"/>
        </w:rPr>
        <w:t xml:space="preserve">   </w:t>
      </w:r>
    </w:p>
    <w:p w14:paraId="301175BF" w14:textId="2C567E85" w:rsidR="00905E4B" w:rsidRDefault="00FE2990" w:rsidP="00A2146F">
      <w:pPr>
        <w:jc w:val="both"/>
        <w:rPr>
          <w:rFonts w:eastAsia="MS Mincho"/>
          <w:b/>
          <w:bCs/>
          <w:lang w:eastAsia="ja-JP"/>
        </w:rPr>
      </w:pPr>
      <w:r>
        <w:rPr>
          <w:rFonts w:eastAsia="MS Mincho"/>
          <w:b/>
          <w:bCs/>
          <w:lang w:eastAsia="ja-JP"/>
        </w:rPr>
        <w:t>A</w:t>
      </w:r>
      <w:r w:rsidR="00A2146F" w:rsidRPr="00A2146F">
        <w:rPr>
          <w:rFonts w:eastAsia="MS Mincho"/>
          <w:bCs/>
          <w:lang w:eastAsia="ja-JP"/>
        </w:rPr>
        <w:t xml:space="preserve">. </w:t>
      </w:r>
      <w:r w:rsidR="00A2146F" w:rsidRPr="00D10B93">
        <w:rPr>
          <w:rFonts w:eastAsia="MS Mincho"/>
          <w:b/>
          <w:bCs/>
          <w:lang w:eastAsia="ja-JP"/>
        </w:rPr>
        <w:t xml:space="preserve">Prepare </w:t>
      </w:r>
      <w:r w:rsidR="00AF512F">
        <w:rPr>
          <w:rFonts w:eastAsia="MS Mincho"/>
          <w:b/>
          <w:bCs/>
          <w:lang w:eastAsia="ja-JP"/>
        </w:rPr>
        <w:t>detailed d</w:t>
      </w:r>
      <w:r w:rsidR="00A2146F" w:rsidRPr="00D10B93">
        <w:rPr>
          <w:rFonts w:eastAsia="MS Mincho"/>
          <w:b/>
          <w:bCs/>
          <w:lang w:eastAsia="ja-JP"/>
        </w:rPr>
        <w:t>esign</w:t>
      </w:r>
      <w:r w:rsidR="00905E4B">
        <w:rPr>
          <w:rFonts w:eastAsia="MS Mincho"/>
          <w:b/>
          <w:bCs/>
          <w:lang w:eastAsia="ja-JP"/>
        </w:rPr>
        <w:t xml:space="preserve">, </w:t>
      </w:r>
      <w:r w:rsidR="00AF512F">
        <w:rPr>
          <w:rFonts w:eastAsia="MS Mincho"/>
          <w:b/>
          <w:bCs/>
          <w:lang w:eastAsia="ja-JP"/>
        </w:rPr>
        <w:t>estimate and d</w:t>
      </w:r>
      <w:r w:rsidR="00905E4B">
        <w:rPr>
          <w:rFonts w:eastAsia="MS Mincho"/>
          <w:b/>
          <w:bCs/>
          <w:lang w:eastAsia="ja-JP"/>
        </w:rPr>
        <w:t>rawing</w:t>
      </w:r>
      <w:r w:rsidR="00A2146F" w:rsidRPr="00D10B93">
        <w:rPr>
          <w:rFonts w:eastAsia="MS Mincho"/>
          <w:b/>
          <w:bCs/>
          <w:lang w:eastAsia="ja-JP"/>
        </w:rPr>
        <w:t>.</w:t>
      </w:r>
    </w:p>
    <w:p w14:paraId="28DEE7A5" w14:textId="77777777" w:rsidR="00A86103" w:rsidRPr="00A86103" w:rsidRDefault="00A86103" w:rsidP="00A2146F">
      <w:pPr>
        <w:jc w:val="both"/>
        <w:rPr>
          <w:rFonts w:eastAsia="MS Mincho"/>
          <w:b/>
          <w:bCs/>
          <w:sz w:val="12"/>
          <w:lang w:eastAsia="ja-JP"/>
        </w:rPr>
      </w:pPr>
    </w:p>
    <w:p w14:paraId="1DE763E8" w14:textId="0231D2CC" w:rsidR="00B264B5" w:rsidRDefault="00A2146F" w:rsidP="00A2146F">
      <w:pPr>
        <w:jc w:val="both"/>
        <w:rPr>
          <w:rFonts w:eastAsia="MS Mincho"/>
          <w:bCs/>
          <w:lang w:eastAsia="ja-JP"/>
        </w:rPr>
      </w:pPr>
      <w:r w:rsidRPr="00A2146F">
        <w:rPr>
          <w:rFonts w:eastAsia="MS Mincho"/>
          <w:bCs/>
          <w:lang w:eastAsia="ja-JP"/>
        </w:rPr>
        <w:t xml:space="preserve">This task will cover the preparation of </w:t>
      </w:r>
      <w:r w:rsidR="0025188A">
        <w:rPr>
          <w:rFonts w:eastAsia="MS Mincho"/>
          <w:bCs/>
          <w:lang w:eastAsia="ja-JP"/>
        </w:rPr>
        <w:t xml:space="preserve">plan, </w:t>
      </w:r>
      <w:r w:rsidRPr="00A2146F">
        <w:rPr>
          <w:rFonts w:eastAsia="MS Mincho"/>
          <w:bCs/>
          <w:lang w:eastAsia="ja-JP"/>
        </w:rPr>
        <w:t>detailed designs</w:t>
      </w:r>
      <w:r w:rsidR="009E2ECD">
        <w:rPr>
          <w:rFonts w:eastAsia="MS Mincho"/>
          <w:bCs/>
          <w:lang w:eastAsia="ja-JP"/>
        </w:rPr>
        <w:t xml:space="preserve"> and drawing</w:t>
      </w:r>
      <w:r w:rsidR="00AF512F">
        <w:rPr>
          <w:rFonts w:eastAsia="MS Mincho"/>
          <w:bCs/>
          <w:lang w:eastAsia="ja-JP"/>
        </w:rPr>
        <w:t xml:space="preserve"> </w:t>
      </w:r>
      <w:r w:rsidR="009E2ECD" w:rsidRPr="008E5897">
        <w:rPr>
          <w:rFonts w:eastAsia="MS Mincho"/>
          <w:bCs/>
          <w:lang w:eastAsia="ja-JP"/>
        </w:rPr>
        <w:t>3D perspective views</w:t>
      </w:r>
      <w:r w:rsidR="009E2ECD">
        <w:rPr>
          <w:rFonts w:eastAsia="MS Mincho"/>
          <w:bCs/>
          <w:lang w:eastAsia="ja-JP"/>
        </w:rPr>
        <w:t xml:space="preserve"> </w:t>
      </w:r>
      <w:r w:rsidR="009E2ECD" w:rsidRPr="00A85C0F">
        <w:t>component wise detailed estimates</w:t>
      </w:r>
      <w:r w:rsidR="0056318D">
        <w:rPr>
          <w:rFonts w:eastAsia="MS Mincho"/>
          <w:bCs/>
          <w:lang w:eastAsia="ja-JP"/>
        </w:rPr>
        <w:t>,</w:t>
      </w:r>
      <w:r w:rsidR="0004497C">
        <w:rPr>
          <w:rFonts w:eastAsia="MS Mincho"/>
          <w:bCs/>
          <w:lang w:eastAsia="ja-JP"/>
        </w:rPr>
        <w:t xml:space="preserve"> </w:t>
      </w:r>
      <w:r w:rsidRPr="00A2146F">
        <w:rPr>
          <w:rFonts w:eastAsia="MS Mincho"/>
          <w:bCs/>
          <w:lang w:eastAsia="ja-JP"/>
        </w:rPr>
        <w:t xml:space="preserve">and </w:t>
      </w:r>
      <w:r w:rsidR="0056318D">
        <w:rPr>
          <w:rFonts w:eastAsia="MS Mincho"/>
          <w:bCs/>
          <w:lang w:eastAsia="ja-JP"/>
        </w:rPr>
        <w:t>Tender/</w:t>
      </w:r>
      <w:r w:rsidRPr="00A2146F">
        <w:rPr>
          <w:rFonts w:eastAsia="MS Mincho"/>
          <w:bCs/>
          <w:lang w:eastAsia="ja-JP"/>
        </w:rPr>
        <w:t xml:space="preserve">bidding documents for </w:t>
      </w:r>
      <w:r w:rsidR="0056318D">
        <w:rPr>
          <w:rFonts w:eastAsia="MS Mincho"/>
          <w:bCs/>
          <w:lang w:eastAsia="ja-JP"/>
        </w:rPr>
        <w:t xml:space="preserve">all </w:t>
      </w:r>
      <w:r w:rsidR="0004497C">
        <w:rPr>
          <w:rFonts w:eastAsia="MS Mincho"/>
          <w:bCs/>
          <w:lang w:eastAsia="ja-JP"/>
        </w:rPr>
        <w:t>civil works which are</w:t>
      </w:r>
      <w:r w:rsidRPr="00A2146F">
        <w:rPr>
          <w:rFonts w:eastAsia="MS Mincho"/>
          <w:bCs/>
          <w:lang w:eastAsia="ja-JP"/>
        </w:rPr>
        <w:t xml:space="preserve"> included in the Project. </w:t>
      </w:r>
      <w:r w:rsidR="0025188A">
        <w:rPr>
          <w:rFonts w:eastAsia="MS Mincho"/>
          <w:bCs/>
          <w:lang w:eastAsia="ja-JP"/>
        </w:rPr>
        <w:t>List of works has been given below:</w:t>
      </w:r>
    </w:p>
    <w:p w14:paraId="4C70858B" w14:textId="77777777" w:rsidR="002F797D" w:rsidRPr="005F593C" w:rsidRDefault="002F797D" w:rsidP="00A2146F">
      <w:pPr>
        <w:jc w:val="both"/>
        <w:rPr>
          <w:rFonts w:eastAsia="MS Mincho"/>
          <w:bCs/>
          <w:lang w:eastAsia="ja-JP"/>
        </w:rPr>
      </w:pPr>
    </w:p>
    <w:p w14:paraId="50F0719B" w14:textId="77777777" w:rsidR="0086018C" w:rsidRPr="00E93160" w:rsidRDefault="0086018C" w:rsidP="000829C5">
      <w:pPr>
        <w:jc w:val="center"/>
        <w:rPr>
          <w:rFonts w:ascii="SutonnyMJ" w:eastAsia="MS Mincho" w:hAnsi="SutonnyMJ" w:cs="SutonnyMJ"/>
          <w:b/>
          <w:bCs/>
          <w:u w:val="single"/>
          <w:lang w:eastAsia="ja-JP"/>
        </w:rPr>
      </w:pPr>
      <w:proofErr w:type="spellStart"/>
      <w:r w:rsidRPr="00E93160">
        <w:rPr>
          <w:rFonts w:ascii="SutonnyMJ" w:hAnsi="SutonnyMJ"/>
          <w:b/>
          <w:u w:val="single"/>
        </w:rPr>
        <w:t>cÖK‡íi</w:t>
      </w:r>
      <w:proofErr w:type="spellEnd"/>
      <w:r w:rsidR="00AF512F" w:rsidRPr="00E93160">
        <w:rPr>
          <w:rFonts w:ascii="SutonnyMJ" w:hAnsi="SutonnyMJ"/>
          <w:b/>
          <w:u w:val="single"/>
        </w:rPr>
        <w:t xml:space="preserve"> </w:t>
      </w:r>
      <w:proofErr w:type="spellStart"/>
      <w:r w:rsidRPr="00E93160">
        <w:rPr>
          <w:rFonts w:ascii="SutonnyMJ" w:hAnsi="SutonnyMJ" w:cs="SutonnyMJ"/>
          <w:b/>
          <w:u w:val="single"/>
        </w:rPr>
        <w:t>AvIZvq</w:t>
      </w:r>
      <w:proofErr w:type="spellEnd"/>
      <w:r w:rsidR="00AF512F" w:rsidRPr="00E93160">
        <w:rPr>
          <w:rFonts w:ascii="SutonnyMJ" w:hAnsi="SutonnyMJ" w:cs="SutonnyMJ"/>
          <w:b/>
          <w:u w:val="single"/>
        </w:rPr>
        <w:t xml:space="preserve"> </w:t>
      </w:r>
      <w:proofErr w:type="spellStart"/>
      <w:r w:rsidRPr="00E93160">
        <w:rPr>
          <w:rFonts w:ascii="SutonnyMJ" w:hAnsi="SutonnyMJ" w:cs="SutonnyMJ"/>
          <w:b/>
          <w:u w:val="single"/>
        </w:rPr>
        <w:t>wewfbœ</w:t>
      </w:r>
      <w:proofErr w:type="spellEnd"/>
      <w:r w:rsidR="00AF512F" w:rsidRPr="00E93160">
        <w:rPr>
          <w:rFonts w:ascii="SutonnyMJ" w:hAnsi="SutonnyMJ" w:cs="SutonnyMJ"/>
          <w:b/>
          <w:u w:val="single"/>
        </w:rPr>
        <w:t xml:space="preserve"> </w:t>
      </w:r>
      <w:proofErr w:type="spellStart"/>
      <w:r w:rsidRPr="00E93160">
        <w:rPr>
          <w:rFonts w:ascii="SutonnyMJ" w:hAnsi="SutonnyMJ" w:cs="SutonnyMJ"/>
          <w:b/>
          <w:u w:val="single"/>
        </w:rPr>
        <w:t>ai‡Yi</w:t>
      </w:r>
      <w:proofErr w:type="spellEnd"/>
      <w:r w:rsidR="00AF512F" w:rsidRPr="00E93160">
        <w:rPr>
          <w:rFonts w:ascii="SutonnyMJ" w:hAnsi="SutonnyMJ" w:cs="SutonnyMJ"/>
          <w:b/>
          <w:u w:val="single"/>
        </w:rPr>
        <w:t xml:space="preserve"> </w:t>
      </w:r>
      <w:proofErr w:type="spellStart"/>
      <w:r w:rsidRPr="00E93160">
        <w:rPr>
          <w:rFonts w:ascii="SutonnyMJ" w:hAnsi="SutonnyMJ" w:cs="SutonnyMJ"/>
          <w:b/>
          <w:u w:val="single"/>
        </w:rPr>
        <w:t>feb</w:t>
      </w:r>
      <w:proofErr w:type="spellEnd"/>
      <w:r w:rsidRPr="00E93160">
        <w:rPr>
          <w:rFonts w:ascii="SutonnyMJ" w:hAnsi="SutonnyMJ" w:cs="SutonnyMJ"/>
          <w:b/>
          <w:u w:val="single"/>
        </w:rPr>
        <w:t xml:space="preserve"> I ¯’</w:t>
      </w:r>
      <w:proofErr w:type="spellStart"/>
      <w:r w:rsidRPr="00E93160">
        <w:rPr>
          <w:rFonts w:ascii="SutonnyMJ" w:hAnsi="SutonnyMJ" w:cs="SutonnyMJ"/>
          <w:b/>
          <w:u w:val="single"/>
        </w:rPr>
        <w:t>vcbv</w:t>
      </w:r>
      <w:proofErr w:type="spellEnd"/>
      <w:r w:rsidR="00AF512F" w:rsidRPr="00E93160">
        <w:rPr>
          <w:rFonts w:ascii="SutonnyMJ" w:hAnsi="SutonnyMJ" w:cs="SutonnyMJ"/>
          <w:b/>
          <w:u w:val="single"/>
        </w:rPr>
        <w:t xml:space="preserve"> </w:t>
      </w:r>
      <w:proofErr w:type="spellStart"/>
      <w:r w:rsidRPr="00E93160">
        <w:rPr>
          <w:rFonts w:ascii="SutonnyMJ" w:hAnsi="SutonnyMJ" w:cs="SutonnyMJ"/>
          <w:b/>
          <w:u w:val="single"/>
        </w:rPr>
        <w:t>wbg©vY</w:t>
      </w:r>
      <w:proofErr w:type="spellEnd"/>
      <w:r w:rsidR="00AF512F" w:rsidRPr="00E93160">
        <w:rPr>
          <w:rFonts w:ascii="SutonnyMJ" w:hAnsi="SutonnyMJ" w:cs="SutonnyMJ"/>
          <w:b/>
          <w:u w:val="single"/>
        </w:rPr>
        <w:t xml:space="preserve"> </w:t>
      </w:r>
      <w:proofErr w:type="spellStart"/>
      <w:r w:rsidRPr="00E93160">
        <w:rPr>
          <w:rFonts w:ascii="SutonnyMJ" w:hAnsi="SutonnyMJ" w:cs="SutonnyMJ"/>
          <w:b/>
          <w:u w:val="single"/>
        </w:rPr>
        <w:t>Kv‡Ri</w:t>
      </w:r>
      <w:proofErr w:type="spellEnd"/>
      <w:r w:rsidR="00AF512F" w:rsidRPr="00E93160">
        <w:rPr>
          <w:rFonts w:ascii="SutonnyMJ" w:hAnsi="SutonnyMJ" w:cs="SutonnyMJ"/>
          <w:b/>
          <w:u w:val="single"/>
        </w:rPr>
        <w:t xml:space="preserve"> </w:t>
      </w:r>
      <w:proofErr w:type="spellStart"/>
      <w:r w:rsidRPr="00E93160">
        <w:rPr>
          <w:rFonts w:ascii="SutonnyMJ" w:hAnsi="SutonnyMJ" w:cs="SutonnyMJ"/>
          <w:b/>
          <w:u w:val="single"/>
        </w:rPr>
        <w:t>cø¨vb</w:t>
      </w:r>
      <w:proofErr w:type="spellEnd"/>
      <w:r w:rsidRPr="00E93160">
        <w:rPr>
          <w:rFonts w:ascii="SutonnyMJ" w:hAnsi="SutonnyMJ" w:cs="SutonnyMJ"/>
          <w:b/>
          <w:u w:val="single"/>
        </w:rPr>
        <w:t xml:space="preserve">, </w:t>
      </w:r>
      <w:proofErr w:type="spellStart"/>
      <w:r w:rsidRPr="00E93160">
        <w:rPr>
          <w:rFonts w:ascii="SutonnyMJ" w:hAnsi="SutonnyMJ" w:cs="SutonnyMJ"/>
          <w:b/>
          <w:u w:val="single"/>
        </w:rPr>
        <w:t>wWRvBb</w:t>
      </w:r>
      <w:proofErr w:type="spellEnd"/>
      <w:r w:rsidRPr="00E93160">
        <w:rPr>
          <w:rFonts w:ascii="SutonnyMJ" w:hAnsi="SutonnyMJ" w:cs="SutonnyMJ"/>
          <w:b/>
          <w:u w:val="single"/>
        </w:rPr>
        <w:t xml:space="preserve">, </w:t>
      </w:r>
      <w:proofErr w:type="spellStart"/>
      <w:r w:rsidRPr="00E93160">
        <w:rPr>
          <w:rFonts w:ascii="SutonnyMJ" w:hAnsi="SutonnyMJ" w:cs="SutonnyMJ"/>
          <w:b/>
          <w:u w:val="single"/>
        </w:rPr>
        <w:t>Gw</w:t>
      </w:r>
      <w:proofErr w:type="spellEnd"/>
      <w:r w:rsidRPr="00E93160">
        <w:rPr>
          <w:rFonts w:ascii="SutonnyMJ" w:hAnsi="SutonnyMJ" w:cs="SutonnyMJ"/>
          <w:b/>
          <w:u w:val="single"/>
        </w:rPr>
        <w:t>÷‡</w:t>
      </w:r>
      <w:proofErr w:type="spellStart"/>
      <w:r w:rsidRPr="00E93160">
        <w:rPr>
          <w:rFonts w:ascii="SutonnyMJ" w:hAnsi="SutonnyMJ" w:cs="SutonnyMJ"/>
          <w:b/>
          <w:u w:val="single"/>
        </w:rPr>
        <w:t>gU</w:t>
      </w:r>
      <w:proofErr w:type="spellEnd"/>
      <w:r w:rsidRPr="00E93160">
        <w:rPr>
          <w:rFonts w:ascii="SutonnyMJ" w:hAnsi="SutonnyMJ" w:cs="SutonnyMJ"/>
          <w:b/>
          <w:u w:val="single"/>
        </w:rPr>
        <w:t xml:space="preserve"> I </w:t>
      </w:r>
      <w:proofErr w:type="spellStart"/>
      <w:r w:rsidRPr="00E93160">
        <w:rPr>
          <w:rFonts w:ascii="SutonnyMJ" w:hAnsi="SutonnyMJ" w:cs="SutonnyMJ"/>
          <w:b/>
          <w:u w:val="single"/>
        </w:rPr>
        <w:t>mycviwfk‡bi</w:t>
      </w:r>
      <w:proofErr w:type="spellEnd"/>
      <w:r w:rsidR="00AF512F" w:rsidRPr="00E93160">
        <w:rPr>
          <w:rFonts w:ascii="SutonnyMJ" w:hAnsi="SutonnyMJ" w:cs="SutonnyMJ"/>
          <w:b/>
          <w:u w:val="single"/>
        </w:rPr>
        <w:t xml:space="preserve"> </w:t>
      </w:r>
      <w:proofErr w:type="spellStart"/>
      <w:r w:rsidRPr="00E93160">
        <w:rPr>
          <w:rFonts w:ascii="SutonnyMJ" w:hAnsi="SutonnyMJ" w:cs="SutonnyMJ"/>
          <w:b/>
          <w:u w:val="single"/>
        </w:rPr>
        <w:t>Kbmv‡ëwÝ</w:t>
      </w:r>
      <w:proofErr w:type="spellEnd"/>
      <w:r w:rsidR="00AF512F" w:rsidRPr="00E93160">
        <w:rPr>
          <w:rFonts w:ascii="SutonnyMJ" w:hAnsi="SutonnyMJ" w:cs="SutonnyMJ"/>
          <w:b/>
          <w:u w:val="single"/>
        </w:rPr>
        <w:t xml:space="preserve"> </w:t>
      </w:r>
      <w:proofErr w:type="spellStart"/>
      <w:r w:rsidRPr="00E93160">
        <w:rPr>
          <w:rFonts w:ascii="SutonnyMJ" w:hAnsi="SutonnyMJ" w:cs="SutonnyMJ"/>
          <w:b/>
          <w:u w:val="single"/>
        </w:rPr>
        <w:t>mvwf©m</w:t>
      </w:r>
      <w:proofErr w:type="spellEnd"/>
      <w:r w:rsidR="00AF512F" w:rsidRPr="00E93160">
        <w:rPr>
          <w:rFonts w:ascii="SutonnyMJ" w:hAnsi="SutonnyMJ" w:cs="SutonnyMJ"/>
          <w:b/>
          <w:u w:val="single"/>
        </w:rPr>
        <w:t xml:space="preserve"> </w:t>
      </w:r>
      <w:proofErr w:type="spellStart"/>
      <w:r w:rsidRPr="00E93160">
        <w:rPr>
          <w:rFonts w:ascii="SutonnyMJ" w:hAnsi="SutonnyMJ" w:cs="SutonnyMJ"/>
          <w:b/>
          <w:u w:val="single"/>
        </w:rPr>
        <w:t>KvR</w:t>
      </w:r>
      <w:proofErr w:type="spellEnd"/>
      <w:r w:rsidR="00AF512F" w:rsidRPr="00E93160">
        <w:rPr>
          <w:rFonts w:ascii="SutonnyMJ" w:hAnsi="SutonnyMJ" w:cs="SutonnyMJ"/>
          <w:b/>
          <w:u w:val="single"/>
        </w:rPr>
        <w:t xml:space="preserve"> </w:t>
      </w:r>
      <w:proofErr w:type="spellStart"/>
      <w:r w:rsidRPr="00E93160">
        <w:rPr>
          <w:rFonts w:ascii="SutonnyMJ" w:hAnsi="SutonnyMJ" w:cs="SutonnyMJ"/>
          <w:b/>
          <w:u w:val="single"/>
        </w:rPr>
        <w:t>m¤c‡bœi</w:t>
      </w:r>
      <w:proofErr w:type="spellEnd"/>
      <w:r w:rsidR="00AF512F" w:rsidRPr="00E93160">
        <w:rPr>
          <w:rFonts w:ascii="SutonnyMJ" w:hAnsi="SutonnyMJ" w:cs="SutonnyMJ"/>
          <w:b/>
          <w:u w:val="single"/>
        </w:rPr>
        <w:t xml:space="preserve"> </w:t>
      </w:r>
      <w:proofErr w:type="spellStart"/>
      <w:r w:rsidRPr="00E93160">
        <w:rPr>
          <w:rFonts w:ascii="SutonnyMJ" w:hAnsi="SutonnyMJ"/>
          <w:b/>
          <w:u w:val="single"/>
        </w:rPr>
        <w:t>Kg©cwiKíbv</w:t>
      </w:r>
      <w:proofErr w:type="spellEnd"/>
      <w:r w:rsidR="00407E05" w:rsidRPr="00E93160">
        <w:rPr>
          <w:rFonts w:ascii="SutonnyMJ" w:hAnsi="SutonnyMJ"/>
          <w:b/>
          <w:u w:val="single"/>
        </w:rPr>
        <w:t>:</w:t>
      </w:r>
    </w:p>
    <w:p w14:paraId="3343153C" w14:textId="77777777" w:rsidR="00331C0D" w:rsidRPr="004844F3" w:rsidRDefault="00331C0D" w:rsidP="000829C5">
      <w:pPr>
        <w:jc w:val="both"/>
        <w:rPr>
          <w:rFonts w:ascii="SutonnyMJ" w:eastAsia="MS Mincho" w:hAnsi="SutonnyMJ" w:cs="SutonnyMJ"/>
          <w:b/>
          <w:bCs/>
          <w:sz w:val="16"/>
          <w:szCs w:val="16"/>
          <w:lang w:eastAsia="ja-JP"/>
        </w:rPr>
      </w:pPr>
    </w:p>
    <w:tbl>
      <w:tblPr>
        <w:tblStyle w:val="TableGrid"/>
        <w:tblW w:w="0" w:type="auto"/>
        <w:tblLook w:val="04A0" w:firstRow="1" w:lastRow="0" w:firstColumn="1" w:lastColumn="0" w:noHBand="0" w:noVBand="1"/>
      </w:tblPr>
      <w:tblGrid>
        <w:gridCol w:w="961"/>
        <w:gridCol w:w="4950"/>
        <w:gridCol w:w="1800"/>
        <w:gridCol w:w="1890"/>
      </w:tblGrid>
      <w:tr w:rsidR="008E5897" w:rsidRPr="008E5897" w14:paraId="5529FF0F" w14:textId="77777777" w:rsidTr="0025188A">
        <w:tc>
          <w:tcPr>
            <w:tcW w:w="961" w:type="dxa"/>
            <w:vAlign w:val="center"/>
          </w:tcPr>
          <w:p w14:paraId="2F92750A" w14:textId="77777777" w:rsidR="002C2CCA" w:rsidRPr="00E93160" w:rsidRDefault="003F3820" w:rsidP="000829C5">
            <w:pPr>
              <w:jc w:val="center"/>
              <w:rPr>
                <w:rFonts w:ascii="SutonnyMJ" w:eastAsia="MS Mincho" w:hAnsi="SutonnyMJ" w:cs="SutonnyMJ"/>
                <w:b/>
                <w:bCs/>
                <w:lang w:eastAsia="ja-JP"/>
              </w:rPr>
            </w:pPr>
            <w:r w:rsidRPr="00E93160">
              <w:rPr>
                <w:rFonts w:ascii="SutonnyMJ" w:eastAsia="MS Mincho" w:hAnsi="SutonnyMJ" w:cs="SutonnyMJ"/>
                <w:b/>
                <w:bCs/>
                <w:lang w:eastAsia="ja-JP"/>
              </w:rPr>
              <w:t>µ</w:t>
            </w:r>
            <w:proofErr w:type="spellStart"/>
            <w:r w:rsidRPr="00E93160">
              <w:rPr>
                <w:rFonts w:ascii="SutonnyMJ" w:eastAsia="MS Mincho" w:hAnsi="SutonnyMJ" w:cs="SutonnyMJ"/>
                <w:b/>
                <w:bCs/>
                <w:lang w:eastAsia="ja-JP"/>
              </w:rPr>
              <w:t>wgKbs</w:t>
            </w:r>
            <w:proofErr w:type="spellEnd"/>
          </w:p>
        </w:tc>
        <w:tc>
          <w:tcPr>
            <w:tcW w:w="4950" w:type="dxa"/>
            <w:vAlign w:val="center"/>
          </w:tcPr>
          <w:p w14:paraId="20A0DD19" w14:textId="7127B75C" w:rsidR="00F1655F" w:rsidRPr="00E93160" w:rsidRDefault="00331C0D" w:rsidP="000829C5">
            <w:pPr>
              <w:jc w:val="center"/>
              <w:rPr>
                <w:rFonts w:ascii="SutonnyMJ" w:eastAsia="MS Mincho" w:hAnsi="SutonnyMJ" w:cs="SutonnyMJ"/>
                <w:b/>
                <w:bCs/>
                <w:lang w:eastAsia="ja-JP"/>
              </w:rPr>
            </w:pPr>
            <w:proofErr w:type="spellStart"/>
            <w:r w:rsidRPr="00E93160">
              <w:rPr>
                <w:rFonts w:ascii="SutonnyMJ" w:eastAsia="MS Mincho" w:hAnsi="SutonnyMJ" w:cs="SutonnyMJ"/>
                <w:b/>
                <w:bCs/>
                <w:lang w:eastAsia="ja-JP"/>
              </w:rPr>
              <w:t>wbg©vY</w:t>
            </w:r>
            <w:proofErr w:type="spellEnd"/>
            <w:r w:rsidRPr="00E93160">
              <w:rPr>
                <w:rFonts w:ascii="SutonnyMJ" w:eastAsia="MS Mincho" w:hAnsi="SutonnyMJ" w:cs="SutonnyMJ"/>
                <w:b/>
                <w:bCs/>
                <w:lang w:eastAsia="ja-JP"/>
              </w:rPr>
              <w:t xml:space="preserve"> I </w:t>
            </w:r>
            <w:proofErr w:type="spellStart"/>
            <w:r w:rsidRPr="00E93160">
              <w:rPr>
                <w:rFonts w:ascii="SutonnyMJ" w:eastAsia="MS Mincho" w:hAnsi="SutonnyMJ" w:cs="SutonnyMJ"/>
                <w:b/>
                <w:bCs/>
                <w:lang w:eastAsia="ja-JP"/>
              </w:rPr>
              <w:t>c~Z</w:t>
            </w:r>
            <w:proofErr w:type="spellEnd"/>
            <w:r w:rsidRPr="00E93160">
              <w:rPr>
                <w:rFonts w:ascii="SutonnyMJ" w:eastAsia="MS Mincho" w:hAnsi="SutonnyMJ" w:cs="SutonnyMJ"/>
                <w:b/>
                <w:bCs/>
                <w:lang w:eastAsia="ja-JP"/>
              </w:rPr>
              <w:t xml:space="preserve">© </w:t>
            </w:r>
            <w:proofErr w:type="spellStart"/>
            <w:r w:rsidR="0025188A" w:rsidRPr="00E93160">
              <w:rPr>
                <w:rFonts w:ascii="SutonnyMJ" w:eastAsia="MS Mincho" w:hAnsi="SutonnyMJ" w:cs="SutonnyMJ"/>
                <w:b/>
                <w:bCs/>
                <w:lang w:eastAsia="ja-JP"/>
              </w:rPr>
              <w:t>Kv‡Ri</w:t>
            </w:r>
            <w:proofErr w:type="spellEnd"/>
            <w:r w:rsidR="004844F3" w:rsidRPr="00E93160">
              <w:rPr>
                <w:rFonts w:ascii="SutonnyMJ" w:eastAsia="MS Mincho" w:hAnsi="SutonnyMJ" w:cs="SutonnyMJ"/>
                <w:b/>
                <w:bCs/>
                <w:lang w:eastAsia="ja-JP"/>
              </w:rPr>
              <w:t xml:space="preserve"> </w:t>
            </w:r>
            <w:proofErr w:type="spellStart"/>
            <w:r w:rsidR="0025188A" w:rsidRPr="00E93160">
              <w:rPr>
                <w:rFonts w:ascii="SutonnyMJ" w:eastAsia="MS Mincho" w:hAnsi="SutonnyMJ" w:cs="SutonnyMJ"/>
                <w:b/>
                <w:bCs/>
                <w:lang w:eastAsia="ja-JP"/>
              </w:rPr>
              <w:t>weeiY</w:t>
            </w:r>
            <w:proofErr w:type="spellEnd"/>
            <w:r w:rsidR="0086018C" w:rsidRPr="00E93160">
              <w:rPr>
                <w:rFonts w:ascii="SutonnyMJ" w:eastAsia="MS Mincho" w:hAnsi="SutonnyMJ" w:cs="SutonnyMJ"/>
                <w:b/>
                <w:bCs/>
                <w:lang w:eastAsia="ja-JP"/>
              </w:rPr>
              <w:t>:</w:t>
            </w:r>
          </w:p>
        </w:tc>
        <w:tc>
          <w:tcPr>
            <w:tcW w:w="1800" w:type="dxa"/>
            <w:vAlign w:val="center"/>
          </w:tcPr>
          <w:p w14:paraId="564EC11A" w14:textId="77777777" w:rsidR="00F1655F" w:rsidRPr="00E93160" w:rsidRDefault="002C0532" w:rsidP="000829C5">
            <w:pPr>
              <w:jc w:val="center"/>
              <w:rPr>
                <w:rFonts w:ascii="SutonnyMJ" w:eastAsia="MS Mincho" w:hAnsi="SutonnyMJ" w:cs="SutonnyMJ"/>
                <w:b/>
                <w:bCs/>
                <w:lang w:eastAsia="ja-JP"/>
              </w:rPr>
            </w:pPr>
            <w:r w:rsidRPr="00E93160">
              <w:rPr>
                <w:rFonts w:ascii="SutonnyMJ" w:eastAsia="MS Mincho" w:hAnsi="SutonnyMJ" w:cs="SutonnyMJ"/>
                <w:b/>
                <w:bCs/>
                <w:lang w:eastAsia="ja-JP"/>
              </w:rPr>
              <w:t>GKK</w:t>
            </w:r>
          </w:p>
        </w:tc>
        <w:tc>
          <w:tcPr>
            <w:tcW w:w="1890" w:type="dxa"/>
            <w:vAlign w:val="center"/>
          </w:tcPr>
          <w:p w14:paraId="2652E50E" w14:textId="0422E714" w:rsidR="00F1655F" w:rsidRPr="00E93160" w:rsidRDefault="004D6F50" w:rsidP="000829C5">
            <w:pPr>
              <w:jc w:val="center"/>
              <w:rPr>
                <w:rFonts w:ascii="SutonnyMJ" w:eastAsia="MS Mincho" w:hAnsi="SutonnyMJ" w:cs="SutonnyMJ"/>
                <w:b/>
                <w:bCs/>
                <w:lang w:eastAsia="ja-JP"/>
              </w:rPr>
            </w:pPr>
            <w:proofErr w:type="spellStart"/>
            <w:r w:rsidRPr="00E93160">
              <w:rPr>
                <w:rFonts w:ascii="SutonnyMJ" w:eastAsia="MS Mincho" w:hAnsi="SutonnyMJ" w:cs="SutonnyMJ"/>
                <w:b/>
                <w:bCs/>
                <w:lang w:eastAsia="ja-JP"/>
              </w:rPr>
              <w:t>c</w:t>
            </w:r>
            <w:r w:rsidR="003F3820" w:rsidRPr="00E93160">
              <w:rPr>
                <w:rFonts w:ascii="SutonnyMJ" w:eastAsia="MS Mincho" w:hAnsi="SutonnyMJ" w:cs="SutonnyMJ"/>
                <w:b/>
                <w:bCs/>
                <w:lang w:eastAsia="ja-JP"/>
              </w:rPr>
              <w:t>wigvb</w:t>
            </w:r>
            <w:proofErr w:type="spellEnd"/>
          </w:p>
        </w:tc>
      </w:tr>
      <w:tr w:rsidR="008E5897" w:rsidRPr="008E5897" w14:paraId="1B4EAD73" w14:textId="77777777" w:rsidTr="0025188A">
        <w:trPr>
          <w:trHeight w:val="143"/>
        </w:trPr>
        <w:tc>
          <w:tcPr>
            <w:tcW w:w="961" w:type="dxa"/>
          </w:tcPr>
          <w:p w14:paraId="472ACC66" w14:textId="77777777" w:rsidR="002C0532" w:rsidRPr="008E5897" w:rsidRDefault="002C0532" w:rsidP="002C0532">
            <w:pPr>
              <w:pStyle w:val="ListParagraph"/>
              <w:numPr>
                <w:ilvl w:val="0"/>
                <w:numId w:val="14"/>
              </w:numPr>
              <w:jc w:val="both"/>
              <w:rPr>
                <w:rFonts w:ascii="SutonnyMJ" w:eastAsia="MS Mincho" w:hAnsi="SutonnyMJ" w:cs="SutonnyMJ"/>
                <w:bCs/>
                <w:lang w:eastAsia="ja-JP"/>
              </w:rPr>
            </w:pPr>
          </w:p>
        </w:tc>
        <w:tc>
          <w:tcPr>
            <w:tcW w:w="4950" w:type="dxa"/>
          </w:tcPr>
          <w:p w14:paraId="4FF038C0" w14:textId="6637D17E" w:rsidR="002C0532" w:rsidRPr="008E5897" w:rsidRDefault="008759E6" w:rsidP="002C0532">
            <w:pPr>
              <w:rPr>
                <w:rFonts w:ascii="SutonnyMJ" w:eastAsia="Times New Roman" w:hAnsi="SutonnyMJ" w:cs="SutonnyMJ"/>
              </w:rPr>
            </w:pPr>
            <w:proofErr w:type="spellStart"/>
            <w:r w:rsidRPr="008E5897">
              <w:rPr>
                <w:rFonts w:ascii="SutonnyMJ" w:eastAsia="Times New Roman" w:hAnsi="SutonnyMJ" w:cs="SutonnyMJ"/>
              </w:rPr>
              <w:t>weU</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Awdm</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K¨v¤ú</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Awdm</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wbg©vY</w:t>
            </w:r>
            <w:proofErr w:type="spellEnd"/>
            <w:r w:rsidRPr="008E5897">
              <w:rPr>
                <w:rFonts w:ascii="SutonnyMJ" w:eastAsia="Times New Roman" w:hAnsi="SutonnyMJ" w:cs="SutonnyMJ"/>
              </w:rPr>
              <w:t xml:space="preserve"> </w:t>
            </w:r>
            <w:r w:rsidR="00F253B4" w:rsidRPr="008E5897">
              <w:rPr>
                <w:rFonts w:ascii="SutonnyMJ" w:eastAsia="Times New Roman" w:hAnsi="SutonnyMJ" w:cs="SutonnyMJ"/>
              </w:rPr>
              <w:t>16</w:t>
            </w:r>
            <w:r w:rsidRPr="008E5897">
              <w:rPr>
                <w:rFonts w:ascii="SutonnyMJ" w:eastAsia="Times New Roman" w:hAnsi="SutonnyMJ" w:cs="SutonnyMJ"/>
              </w:rPr>
              <w:t>wU</w:t>
            </w:r>
          </w:p>
        </w:tc>
        <w:tc>
          <w:tcPr>
            <w:tcW w:w="1800" w:type="dxa"/>
          </w:tcPr>
          <w:p w14:paraId="4DBDF378" w14:textId="4C68EA7A" w:rsidR="002C0532" w:rsidRPr="008E5897" w:rsidRDefault="008759E6" w:rsidP="002C0532">
            <w:pPr>
              <w:jc w:val="center"/>
              <w:rPr>
                <w:rFonts w:ascii="SutonnyMJ" w:eastAsia="Times New Roman" w:hAnsi="SutonnyMJ" w:cs="SutonnyMJ"/>
              </w:rPr>
            </w:pPr>
            <w:proofErr w:type="spellStart"/>
            <w:r w:rsidRPr="008E5897">
              <w:rPr>
                <w:rFonts w:ascii="SutonnyMJ" w:eastAsia="Times New Roman" w:hAnsi="SutonnyMJ" w:cs="SutonnyMJ"/>
              </w:rPr>
              <w:t>e</w:t>
            </w:r>
            <w:r w:rsidR="00F253B4" w:rsidRPr="008E5897">
              <w:rPr>
                <w:rFonts w:ascii="SutonnyMJ" w:eastAsia="Times New Roman" w:hAnsi="SutonnyMJ" w:cs="SutonnyMJ"/>
              </w:rPr>
              <w:t>.</w:t>
            </w:r>
            <w:r w:rsidRPr="008E5897">
              <w:rPr>
                <w:rFonts w:ascii="SutonnyMJ" w:eastAsia="Times New Roman" w:hAnsi="SutonnyMJ" w:cs="SutonnyMJ"/>
              </w:rPr>
              <w:t>wg</w:t>
            </w:r>
            <w:proofErr w:type="spellEnd"/>
            <w:r w:rsidR="00F253B4" w:rsidRPr="008E5897">
              <w:rPr>
                <w:rFonts w:ascii="SutonnyMJ" w:eastAsia="Times New Roman" w:hAnsi="SutonnyMJ" w:cs="SutonnyMJ"/>
              </w:rPr>
              <w:t>.</w:t>
            </w:r>
            <w:r w:rsidRPr="008E5897">
              <w:rPr>
                <w:rFonts w:ascii="SutonnyMJ" w:eastAsia="Times New Roman" w:hAnsi="SutonnyMJ" w:cs="SutonnyMJ"/>
              </w:rPr>
              <w:t xml:space="preserve"> </w:t>
            </w:r>
          </w:p>
        </w:tc>
        <w:tc>
          <w:tcPr>
            <w:tcW w:w="1890" w:type="dxa"/>
          </w:tcPr>
          <w:p w14:paraId="0B3214A5" w14:textId="48C9AE7C" w:rsidR="002C0532" w:rsidRPr="008E5897" w:rsidRDefault="00F253B4" w:rsidP="002C0532">
            <w:pPr>
              <w:jc w:val="center"/>
              <w:rPr>
                <w:rFonts w:ascii="SutonnyMJ" w:eastAsia="Times New Roman" w:hAnsi="SutonnyMJ" w:cs="SutonnyMJ"/>
              </w:rPr>
            </w:pPr>
            <w:r w:rsidRPr="008E5897">
              <w:rPr>
                <w:rFonts w:ascii="SutonnyMJ" w:eastAsia="Times New Roman" w:hAnsi="SutonnyMJ" w:cs="SutonnyMJ"/>
              </w:rPr>
              <w:t>8</w:t>
            </w:r>
            <w:r w:rsidR="002C0532" w:rsidRPr="008E5897">
              <w:rPr>
                <w:rFonts w:ascii="SutonnyMJ" w:eastAsia="Times New Roman" w:hAnsi="SutonnyMJ" w:cs="SutonnyMJ"/>
              </w:rPr>
              <w:t>00</w:t>
            </w:r>
          </w:p>
        </w:tc>
      </w:tr>
      <w:tr w:rsidR="008E5897" w:rsidRPr="008E5897" w14:paraId="340EFA7D" w14:textId="77777777" w:rsidTr="0025188A">
        <w:tc>
          <w:tcPr>
            <w:tcW w:w="961" w:type="dxa"/>
          </w:tcPr>
          <w:p w14:paraId="3460CE66" w14:textId="77777777" w:rsidR="002C0532" w:rsidRPr="008E5897" w:rsidRDefault="002C0532" w:rsidP="002C0532">
            <w:pPr>
              <w:pStyle w:val="ListParagraph"/>
              <w:numPr>
                <w:ilvl w:val="0"/>
                <w:numId w:val="14"/>
              </w:numPr>
              <w:jc w:val="both"/>
              <w:rPr>
                <w:rFonts w:ascii="SutonnyMJ" w:eastAsia="MS Mincho" w:hAnsi="SutonnyMJ" w:cs="SutonnyMJ"/>
                <w:bCs/>
                <w:lang w:eastAsia="ja-JP"/>
              </w:rPr>
            </w:pPr>
          </w:p>
        </w:tc>
        <w:tc>
          <w:tcPr>
            <w:tcW w:w="4950" w:type="dxa"/>
          </w:tcPr>
          <w:p w14:paraId="00DAECAF" w14:textId="0943D67B" w:rsidR="002C0532" w:rsidRPr="008E5897" w:rsidRDefault="00F253B4" w:rsidP="002C0532">
            <w:pPr>
              <w:rPr>
                <w:rFonts w:ascii="SutonnyMJ" w:eastAsia="Times New Roman" w:hAnsi="SutonnyMJ" w:cs="SutonnyMJ"/>
              </w:rPr>
            </w:pPr>
            <w:proofErr w:type="spellStart"/>
            <w:r w:rsidRPr="008E5897">
              <w:rPr>
                <w:rFonts w:ascii="SutonnyMJ" w:eastAsia="Times New Roman" w:hAnsi="SutonnyMJ" w:cs="SutonnyMJ"/>
              </w:rPr>
              <w:t>IqvPvi</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mW</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cvKv</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Aviwmwm</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wcjv‡ii</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Dci</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gvPvs</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UvBc</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ixW</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j¨vÛ</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GjvKv</w:t>
            </w:r>
            <w:proofErr w:type="spellEnd"/>
            <w:r w:rsidRPr="008E5897">
              <w:rPr>
                <w:rFonts w:ascii="SutonnyMJ" w:eastAsia="Times New Roman" w:hAnsi="SutonnyMJ" w:cs="SutonnyMJ"/>
              </w:rPr>
              <w:t>) 14wU</w:t>
            </w:r>
          </w:p>
        </w:tc>
        <w:tc>
          <w:tcPr>
            <w:tcW w:w="1800" w:type="dxa"/>
          </w:tcPr>
          <w:p w14:paraId="69B6AFF1" w14:textId="77777777" w:rsidR="002C0532" w:rsidRPr="008E5897" w:rsidRDefault="002C0532" w:rsidP="002C0532">
            <w:pPr>
              <w:jc w:val="center"/>
              <w:rPr>
                <w:rFonts w:ascii="SutonnyMJ" w:eastAsia="Times New Roman" w:hAnsi="SutonnyMJ" w:cs="SutonnyMJ"/>
              </w:rPr>
            </w:pPr>
            <w:proofErr w:type="spellStart"/>
            <w:r w:rsidRPr="008E5897">
              <w:rPr>
                <w:rFonts w:ascii="SutonnyMJ" w:eastAsia="Times New Roman" w:hAnsi="SutonnyMJ" w:cs="SutonnyMJ"/>
              </w:rPr>
              <w:t>e.wg</w:t>
            </w:r>
            <w:proofErr w:type="spellEnd"/>
            <w:r w:rsidRPr="008E5897">
              <w:rPr>
                <w:rFonts w:ascii="SutonnyMJ" w:eastAsia="Times New Roman" w:hAnsi="SutonnyMJ" w:cs="SutonnyMJ"/>
              </w:rPr>
              <w:t>.</w:t>
            </w:r>
          </w:p>
        </w:tc>
        <w:tc>
          <w:tcPr>
            <w:tcW w:w="1890" w:type="dxa"/>
          </w:tcPr>
          <w:p w14:paraId="20889D80" w14:textId="349FC5D5" w:rsidR="002C0532" w:rsidRPr="008E5897" w:rsidRDefault="005A1F11" w:rsidP="002C0532">
            <w:pPr>
              <w:jc w:val="center"/>
              <w:rPr>
                <w:rFonts w:ascii="SutonnyMJ" w:eastAsia="Times New Roman" w:hAnsi="SutonnyMJ" w:cs="SutonnyMJ"/>
              </w:rPr>
            </w:pPr>
            <w:r w:rsidRPr="008E5897">
              <w:rPr>
                <w:rFonts w:ascii="SutonnyMJ" w:eastAsia="Times New Roman" w:hAnsi="SutonnyMJ" w:cs="SutonnyMJ"/>
              </w:rPr>
              <w:t>112</w:t>
            </w:r>
            <w:r w:rsidR="00CD4EF8" w:rsidRPr="008E5897">
              <w:rPr>
                <w:rFonts w:ascii="SutonnyMJ" w:eastAsia="Times New Roman" w:hAnsi="SutonnyMJ" w:cs="SutonnyMJ"/>
              </w:rPr>
              <w:t>0</w:t>
            </w:r>
          </w:p>
        </w:tc>
      </w:tr>
      <w:tr w:rsidR="008E5897" w:rsidRPr="008E5897" w14:paraId="3E573015" w14:textId="77777777" w:rsidTr="0025188A">
        <w:tc>
          <w:tcPr>
            <w:tcW w:w="961" w:type="dxa"/>
          </w:tcPr>
          <w:p w14:paraId="3DAC4FB9" w14:textId="77777777" w:rsidR="002C0532" w:rsidRPr="008E5897" w:rsidRDefault="002C0532" w:rsidP="002C0532">
            <w:pPr>
              <w:pStyle w:val="ListParagraph"/>
              <w:numPr>
                <w:ilvl w:val="0"/>
                <w:numId w:val="14"/>
              </w:numPr>
              <w:jc w:val="both"/>
              <w:rPr>
                <w:rFonts w:ascii="SutonnyMJ" w:eastAsia="MS Mincho" w:hAnsi="SutonnyMJ" w:cs="SutonnyMJ"/>
                <w:bCs/>
                <w:lang w:eastAsia="ja-JP"/>
              </w:rPr>
            </w:pPr>
          </w:p>
        </w:tc>
        <w:tc>
          <w:tcPr>
            <w:tcW w:w="4950" w:type="dxa"/>
          </w:tcPr>
          <w:p w14:paraId="167B3C88" w14:textId="6B532854" w:rsidR="002C0532" w:rsidRPr="008E5897" w:rsidRDefault="00F253B4" w:rsidP="002C0532">
            <w:pPr>
              <w:rPr>
                <w:rFonts w:ascii="SutonnyMJ" w:eastAsia="Times New Roman" w:hAnsi="SutonnyMJ" w:cs="SutonnyMJ"/>
              </w:rPr>
            </w:pPr>
            <w:r w:rsidRPr="008E5897">
              <w:rPr>
                <w:rFonts w:ascii="SutonnyMJ" w:eastAsia="Times New Roman" w:hAnsi="SutonnyMJ" w:cs="SutonnyMJ"/>
              </w:rPr>
              <w:t xml:space="preserve">6 </w:t>
            </w:r>
            <w:proofErr w:type="spellStart"/>
            <w:r w:rsidRPr="008E5897">
              <w:rPr>
                <w:rFonts w:ascii="SutonnyMJ" w:eastAsia="Times New Roman" w:hAnsi="SutonnyMJ" w:cs="SutonnyMJ"/>
              </w:rPr>
              <w:t>Zjv</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wfwËi</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Dci</w:t>
            </w:r>
            <w:proofErr w:type="spellEnd"/>
            <w:r w:rsidRPr="008E5897">
              <w:rPr>
                <w:rFonts w:ascii="SutonnyMJ" w:eastAsia="Times New Roman" w:hAnsi="SutonnyMJ" w:cs="SutonnyMJ"/>
              </w:rPr>
              <w:t xml:space="preserve"> 2Zjv </w:t>
            </w:r>
            <w:proofErr w:type="spellStart"/>
            <w:r w:rsidRPr="008E5897">
              <w:rPr>
                <w:rFonts w:ascii="SutonnyMJ" w:eastAsia="Times New Roman" w:hAnsi="SutonnyMJ" w:cs="SutonnyMJ"/>
              </w:rPr>
              <w:t>wefvMxq</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eb</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Kg©KZ©vi</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Awdm</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Kg‡cø</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wbg©vY</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GwmGd</w:t>
            </w:r>
            <w:proofErr w:type="spellEnd"/>
            <w:r w:rsidRPr="008E5897">
              <w:rPr>
                <w:rFonts w:ascii="SutonnyMJ" w:eastAsia="Times New Roman" w:hAnsi="SutonnyMJ" w:cs="SutonnyMJ"/>
              </w:rPr>
              <w:t>, †</w:t>
            </w:r>
            <w:proofErr w:type="spellStart"/>
            <w:r w:rsidRPr="008E5897">
              <w:rPr>
                <w:rFonts w:ascii="SutonnyMJ" w:eastAsia="Times New Roman" w:hAnsi="SutonnyMJ" w:cs="SutonnyMJ"/>
              </w:rPr>
              <w:t>iÄ</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Kg©KZ©v</w:t>
            </w:r>
            <w:proofErr w:type="spellEnd"/>
            <w:r w:rsidRPr="008E5897">
              <w:rPr>
                <w:rFonts w:ascii="SutonnyMJ" w:eastAsia="Times New Roman" w:hAnsi="SutonnyMJ" w:cs="SutonnyMJ"/>
              </w:rPr>
              <w:t xml:space="preserve"> I </w:t>
            </w:r>
            <w:proofErr w:type="spellStart"/>
            <w:r w:rsidRPr="008E5897">
              <w:rPr>
                <w:rFonts w:ascii="SutonnyMJ" w:eastAsia="Times New Roman" w:hAnsi="SutonnyMJ" w:cs="SutonnyMJ"/>
              </w:rPr>
              <w:t>fvicÖvß</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Kg©KZ©vi</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Awdmmn</w:t>
            </w:r>
            <w:proofErr w:type="spellEnd"/>
            <w:r w:rsidRPr="008E5897">
              <w:rPr>
                <w:rFonts w:ascii="SutonnyMJ" w:eastAsia="Times New Roman" w:hAnsi="SutonnyMJ" w:cs="SutonnyMJ"/>
              </w:rPr>
              <w:t>) (</w:t>
            </w:r>
            <w:proofErr w:type="spellStart"/>
            <w:r w:rsidRPr="008E5897">
              <w:rPr>
                <w:rFonts w:ascii="SutonnyMJ" w:eastAsia="Times New Roman" w:hAnsi="SutonnyMJ" w:cs="SutonnyMJ"/>
              </w:rPr>
              <w:t>cÖwZ</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d¬vi</w:t>
            </w:r>
            <w:proofErr w:type="spellEnd"/>
            <w:r w:rsidRPr="008E5897">
              <w:rPr>
                <w:rFonts w:ascii="SutonnyMJ" w:eastAsia="Times New Roman" w:hAnsi="SutonnyMJ" w:cs="SutonnyMJ"/>
              </w:rPr>
              <w:t xml:space="preserve"> 367 </w:t>
            </w:r>
            <w:proofErr w:type="spellStart"/>
            <w:r w:rsidRPr="008E5897">
              <w:rPr>
                <w:rFonts w:ascii="SutonnyMJ" w:eastAsia="Times New Roman" w:hAnsi="SutonnyMJ" w:cs="SutonnyMJ"/>
              </w:rPr>
              <w:t>e.wg</w:t>
            </w:r>
            <w:proofErr w:type="spellEnd"/>
            <w:r w:rsidRPr="008E5897">
              <w:rPr>
                <w:rFonts w:ascii="SutonnyMJ" w:eastAsia="Times New Roman" w:hAnsi="SutonnyMJ" w:cs="SutonnyMJ"/>
              </w:rPr>
              <w:t>.) (</w:t>
            </w:r>
            <w:proofErr w:type="spellStart"/>
            <w:r w:rsidRPr="008E5897">
              <w:rPr>
                <w:rFonts w:ascii="SutonnyMJ" w:eastAsia="Times New Roman" w:hAnsi="SutonnyMJ" w:cs="SutonnyMJ"/>
              </w:rPr>
              <w:t>Aviwmwm</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cvBj</w:t>
            </w:r>
            <w:proofErr w:type="spellEnd"/>
            <w:r w:rsidRPr="008E5897">
              <w:rPr>
                <w:rFonts w:ascii="SutonnyMJ" w:eastAsia="Times New Roman" w:hAnsi="SutonnyMJ" w:cs="SutonnyMJ"/>
              </w:rPr>
              <w:t>/‡</w:t>
            </w:r>
            <w:proofErr w:type="spellStart"/>
            <w:r w:rsidRPr="008E5897">
              <w:rPr>
                <w:rFonts w:ascii="SutonnyMJ" w:eastAsia="Times New Roman" w:hAnsi="SutonnyMJ" w:cs="SutonnyMJ"/>
              </w:rPr>
              <w:t>gU</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dvD‡Ûkbmn</w:t>
            </w:r>
            <w:proofErr w:type="spellEnd"/>
            <w:r w:rsidRPr="008E5897">
              <w:rPr>
                <w:rFonts w:ascii="SutonnyMJ" w:eastAsia="Times New Roman" w:hAnsi="SutonnyMJ" w:cs="SutonnyMJ"/>
              </w:rPr>
              <w:t>)</w:t>
            </w:r>
          </w:p>
        </w:tc>
        <w:tc>
          <w:tcPr>
            <w:tcW w:w="1800" w:type="dxa"/>
          </w:tcPr>
          <w:p w14:paraId="10CDFC75" w14:textId="77777777" w:rsidR="002C0532" w:rsidRPr="008E5897" w:rsidRDefault="002C0532" w:rsidP="002C0532">
            <w:pPr>
              <w:jc w:val="center"/>
              <w:rPr>
                <w:rFonts w:ascii="SutonnyMJ" w:eastAsia="Times New Roman" w:hAnsi="SutonnyMJ" w:cs="SutonnyMJ"/>
              </w:rPr>
            </w:pPr>
            <w:proofErr w:type="spellStart"/>
            <w:r w:rsidRPr="008E5897">
              <w:rPr>
                <w:rFonts w:ascii="SutonnyMJ" w:eastAsia="Times New Roman" w:hAnsi="SutonnyMJ" w:cs="SutonnyMJ"/>
              </w:rPr>
              <w:t>e.wg</w:t>
            </w:r>
            <w:proofErr w:type="spellEnd"/>
            <w:r w:rsidRPr="008E5897">
              <w:rPr>
                <w:rFonts w:ascii="SutonnyMJ" w:eastAsia="Times New Roman" w:hAnsi="SutonnyMJ" w:cs="SutonnyMJ"/>
              </w:rPr>
              <w:t>.</w:t>
            </w:r>
          </w:p>
        </w:tc>
        <w:tc>
          <w:tcPr>
            <w:tcW w:w="1890" w:type="dxa"/>
          </w:tcPr>
          <w:p w14:paraId="495AE02E" w14:textId="3F45F635" w:rsidR="002C0532" w:rsidRPr="008E5897" w:rsidRDefault="00CD4EF8" w:rsidP="002C0532">
            <w:pPr>
              <w:jc w:val="center"/>
              <w:rPr>
                <w:rFonts w:ascii="SutonnyMJ" w:eastAsia="Times New Roman" w:hAnsi="SutonnyMJ" w:cs="SutonnyMJ"/>
              </w:rPr>
            </w:pPr>
            <w:r w:rsidRPr="008E5897">
              <w:rPr>
                <w:rFonts w:ascii="SutonnyMJ" w:eastAsia="Times New Roman" w:hAnsi="SutonnyMJ" w:cs="SutonnyMJ"/>
              </w:rPr>
              <w:t>734</w:t>
            </w:r>
          </w:p>
        </w:tc>
      </w:tr>
      <w:tr w:rsidR="008E5897" w:rsidRPr="008E5897" w14:paraId="4CC7B176" w14:textId="77777777" w:rsidTr="0025188A">
        <w:tc>
          <w:tcPr>
            <w:tcW w:w="961" w:type="dxa"/>
          </w:tcPr>
          <w:p w14:paraId="31DC7AA2" w14:textId="77777777" w:rsidR="002C0532" w:rsidRPr="008E5897" w:rsidRDefault="002C0532" w:rsidP="002C0532">
            <w:pPr>
              <w:pStyle w:val="ListParagraph"/>
              <w:numPr>
                <w:ilvl w:val="0"/>
                <w:numId w:val="14"/>
              </w:numPr>
              <w:jc w:val="both"/>
              <w:rPr>
                <w:rFonts w:ascii="SutonnyMJ" w:eastAsia="MS Mincho" w:hAnsi="SutonnyMJ" w:cs="SutonnyMJ"/>
                <w:bCs/>
                <w:lang w:eastAsia="ja-JP"/>
              </w:rPr>
            </w:pPr>
          </w:p>
        </w:tc>
        <w:tc>
          <w:tcPr>
            <w:tcW w:w="4950" w:type="dxa"/>
          </w:tcPr>
          <w:p w14:paraId="72596CFE" w14:textId="039FFDCD" w:rsidR="002C0532" w:rsidRPr="008E5897" w:rsidRDefault="002373B4" w:rsidP="002C0532">
            <w:pPr>
              <w:rPr>
                <w:rFonts w:ascii="SutonnyMJ" w:eastAsia="Times New Roman" w:hAnsi="SutonnyMJ" w:cs="SutonnyMJ"/>
              </w:rPr>
            </w:pPr>
            <w:proofErr w:type="spellStart"/>
            <w:r w:rsidRPr="008E5897">
              <w:rPr>
                <w:rFonts w:ascii="SutonnyMJ" w:eastAsia="Times New Roman" w:hAnsi="SutonnyMJ" w:cs="SutonnyMJ"/>
              </w:rPr>
              <w:t>GwmGd</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Awdm</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wbg©vY</w:t>
            </w:r>
            <w:proofErr w:type="spellEnd"/>
            <w:r w:rsidRPr="008E5897">
              <w:rPr>
                <w:rFonts w:ascii="SutonnyMJ" w:eastAsia="Times New Roman" w:hAnsi="SutonnyMJ" w:cs="SutonnyMJ"/>
              </w:rPr>
              <w:t xml:space="preserve"> 1wU</w:t>
            </w:r>
          </w:p>
        </w:tc>
        <w:tc>
          <w:tcPr>
            <w:tcW w:w="1800" w:type="dxa"/>
          </w:tcPr>
          <w:p w14:paraId="6BB74BCD" w14:textId="1400180F" w:rsidR="002C0532" w:rsidRPr="008E5897" w:rsidRDefault="002373B4" w:rsidP="002C0532">
            <w:pPr>
              <w:jc w:val="center"/>
              <w:rPr>
                <w:rFonts w:ascii="SutonnyMJ" w:eastAsia="Times New Roman" w:hAnsi="SutonnyMJ" w:cs="SutonnyMJ"/>
              </w:rPr>
            </w:pPr>
            <w:proofErr w:type="spellStart"/>
            <w:r w:rsidRPr="008E5897">
              <w:rPr>
                <w:rFonts w:ascii="SutonnyMJ" w:eastAsia="Times New Roman" w:hAnsi="SutonnyMJ" w:cs="SutonnyMJ"/>
              </w:rPr>
              <w:t>e.wg</w:t>
            </w:r>
            <w:proofErr w:type="spellEnd"/>
            <w:r w:rsidRPr="008E5897">
              <w:rPr>
                <w:rFonts w:ascii="SutonnyMJ" w:eastAsia="Times New Roman" w:hAnsi="SutonnyMJ" w:cs="SutonnyMJ"/>
              </w:rPr>
              <w:t>.</w:t>
            </w:r>
          </w:p>
        </w:tc>
        <w:tc>
          <w:tcPr>
            <w:tcW w:w="1890" w:type="dxa"/>
          </w:tcPr>
          <w:p w14:paraId="71E3D74E" w14:textId="06B76608" w:rsidR="002C0532" w:rsidRPr="008E5897" w:rsidRDefault="002373B4" w:rsidP="002C0532">
            <w:pPr>
              <w:jc w:val="center"/>
              <w:rPr>
                <w:rFonts w:ascii="SutonnyMJ" w:eastAsia="Times New Roman" w:hAnsi="SutonnyMJ" w:cs="SutonnyMJ"/>
              </w:rPr>
            </w:pPr>
            <w:r w:rsidRPr="008E5897">
              <w:rPr>
                <w:rFonts w:ascii="SutonnyMJ" w:eastAsia="Times New Roman" w:hAnsi="SutonnyMJ" w:cs="SutonnyMJ"/>
              </w:rPr>
              <w:t>120</w:t>
            </w:r>
          </w:p>
        </w:tc>
      </w:tr>
      <w:tr w:rsidR="008E5897" w:rsidRPr="008E5897" w14:paraId="29369FB1" w14:textId="77777777" w:rsidTr="0025188A">
        <w:tc>
          <w:tcPr>
            <w:tcW w:w="961" w:type="dxa"/>
          </w:tcPr>
          <w:p w14:paraId="23EFEBE3" w14:textId="77777777" w:rsidR="002C0532" w:rsidRPr="008E5897" w:rsidRDefault="002C0532" w:rsidP="002C0532">
            <w:pPr>
              <w:pStyle w:val="ListParagraph"/>
              <w:numPr>
                <w:ilvl w:val="0"/>
                <w:numId w:val="14"/>
              </w:numPr>
              <w:jc w:val="both"/>
              <w:rPr>
                <w:rFonts w:ascii="SutonnyMJ" w:eastAsia="MS Mincho" w:hAnsi="SutonnyMJ" w:cs="SutonnyMJ"/>
                <w:bCs/>
                <w:lang w:eastAsia="ja-JP"/>
              </w:rPr>
            </w:pPr>
          </w:p>
        </w:tc>
        <w:tc>
          <w:tcPr>
            <w:tcW w:w="4950" w:type="dxa"/>
          </w:tcPr>
          <w:p w14:paraId="46392C25" w14:textId="5BAE6D7C" w:rsidR="002C0532" w:rsidRPr="008E5897" w:rsidRDefault="002373B4" w:rsidP="002C0532">
            <w:pPr>
              <w:rPr>
                <w:rFonts w:ascii="SutonnyMJ" w:eastAsia="Times New Roman" w:hAnsi="SutonnyMJ" w:cs="SutonnyMJ"/>
              </w:rPr>
            </w:pPr>
            <w:r w:rsidRPr="008E5897">
              <w:rPr>
                <w:rFonts w:ascii="SutonnyMJ" w:eastAsia="Times New Roman" w:hAnsi="SutonnyMJ" w:cs="SutonnyMJ"/>
              </w:rPr>
              <w:t>‡</w:t>
            </w:r>
            <w:proofErr w:type="spellStart"/>
            <w:r w:rsidRPr="008E5897">
              <w:rPr>
                <w:rFonts w:ascii="SutonnyMJ" w:eastAsia="Times New Roman" w:hAnsi="SutonnyMJ" w:cs="SutonnyMJ"/>
              </w:rPr>
              <w:t>iÄ</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Awdm</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wbg©vY</w:t>
            </w:r>
            <w:proofErr w:type="spellEnd"/>
            <w:r w:rsidRPr="008E5897">
              <w:rPr>
                <w:rFonts w:ascii="SutonnyMJ" w:eastAsia="Times New Roman" w:hAnsi="SutonnyMJ" w:cs="SutonnyMJ"/>
              </w:rPr>
              <w:t xml:space="preserve"> 8wU</w:t>
            </w:r>
          </w:p>
        </w:tc>
        <w:tc>
          <w:tcPr>
            <w:tcW w:w="1800" w:type="dxa"/>
          </w:tcPr>
          <w:p w14:paraId="1A5F68A0" w14:textId="33264157" w:rsidR="002C0532" w:rsidRPr="008E5897" w:rsidRDefault="002373B4" w:rsidP="002C0532">
            <w:pPr>
              <w:jc w:val="center"/>
              <w:rPr>
                <w:rFonts w:ascii="SutonnyMJ" w:eastAsia="Times New Roman" w:hAnsi="SutonnyMJ" w:cs="SutonnyMJ"/>
              </w:rPr>
            </w:pPr>
            <w:proofErr w:type="spellStart"/>
            <w:r w:rsidRPr="008E5897">
              <w:rPr>
                <w:rFonts w:ascii="SutonnyMJ" w:eastAsia="Times New Roman" w:hAnsi="SutonnyMJ" w:cs="SutonnyMJ"/>
              </w:rPr>
              <w:t>e.wg</w:t>
            </w:r>
            <w:proofErr w:type="spellEnd"/>
            <w:r w:rsidRPr="008E5897">
              <w:rPr>
                <w:rFonts w:ascii="SutonnyMJ" w:eastAsia="Times New Roman" w:hAnsi="SutonnyMJ" w:cs="SutonnyMJ"/>
              </w:rPr>
              <w:t>.</w:t>
            </w:r>
          </w:p>
        </w:tc>
        <w:tc>
          <w:tcPr>
            <w:tcW w:w="1890" w:type="dxa"/>
          </w:tcPr>
          <w:p w14:paraId="593D8C27" w14:textId="29369FB1" w:rsidR="002C0532" w:rsidRPr="008E5897" w:rsidRDefault="00544D72" w:rsidP="002C0532">
            <w:pPr>
              <w:jc w:val="center"/>
              <w:rPr>
                <w:rFonts w:ascii="SutonnyMJ" w:eastAsia="Times New Roman" w:hAnsi="SutonnyMJ" w:cs="SutonnyMJ"/>
              </w:rPr>
            </w:pPr>
            <w:r w:rsidRPr="008E5897">
              <w:rPr>
                <w:rFonts w:ascii="SutonnyMJ" w:eastAsia="Times New Roman" w:hAnsi="SutonnyMJ" w:cs="SutonnyMJ"/>
              </w:rPr>
              <w:t>96</w:t>
            </w:r>
            <w:r w:rsidR="002373B4" w:rsidRPr="008E5897">
              <w:rPr>
                <w:rFonts w:ascii="SutonnyMJ" w:eastAsia="Times New Roman" w:hAnsi="SutonnyMJ" w:cs="SutonnyMJ"/>
              </w:rPr>
              <w:t>0</w:t>
            </w:r>
          </w:p>
        </w:tc>
      </w:tr>
      <w:tr w:rsidR="008E5897" w:rsidRPr="008E5897" w14:paraId="5AC892DA" w14:textId="77777777" w:rsidTr="0025188A">
        <w:tc>
          <w:tcPr>
            <w:tcW w:w="961" w:type="dxa"/>
          </w:tcPr>
          <w:p w14:paraId="2F9915E1" w14:textId="77777777" w:rsidR="002C0532" w:rsidRPr="008E5897" w:rsidRDefault="002C0532" w:rsidP="002C0532">
            <w:pPr>
              <w:pStyle w:val="ListParagraph"/>
              <w:numPr>
                <w:ilvl w:val="0"/>
                <w:numId w:val="14"/>
              </w:numPr>
              <w:jc w:val="both"/>
              <w:rPr>
                <w:rFonts w:ascii="SutonnyMJ" w:eastAsia="MS Mincho" w:hAnsi="SutonnyMJ" w:cs="SutonnyMJ"/>
                <w:bCs/>
                <w:lang w:eastAsia="ja-JP"/>
              </w:rPr>
            </w:pPr>
          </w:p>
        </w:tc>
        <w:tc>
          <w:tcPr>
            <w:tcW w:w="4950" w:type="dxa"/>
          </w:tcPr>
          <w:p w14:paraId="1EE924A5" w14:textId="37BBC017" w:rsidR="002C0532" w:rsidRPr="008E5897" w:rsidRDefault="002373B4" w:rsidP="002C0532">
            <w:pPr>
              <w:rPr>
                <w:rFonts w:ascii="SutonnyMJ" w:eastAsia="Times New Roman" w:hAnsi="SutonnyMJ" w:cs="SutonnyMJ"/>
              </w:rPr>
            </w:pPr>
            <w:proofErr w:type="spellStart"/>
            <w:r w:rsidRPr="008E5897">
              <w:rPr>
                <w:rFonts w:ascii="SutonnyMJ" w:eastAsia="Times New Roman" w:hAnsi="SutonnyMJ" w:cs="SutonnyMJ"/>
              </w:rPr>
              <w:t>Aviwmwm</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ivW</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wbg©vY</w:t>
            </w:r>
            <w:proofErr w:type="spellEnd"/>
            <w:r w:rsidRPr="008E5897">
              <w:rPr>
                <w:rFonts w:ascii="SutonnyMJ" w:eastAsia="Times New Roman" w:hAnsi="SutonnyMJ" w:cs="SutonnyMJ"/>
              </w:rPr>
              <w:t xml:space="preserve"> 1000 </w:t>
            </w:r>
            <w:proofErr w:type="spellStart"/>
            <w:r w:rsidRPr="008E5897">
              <w:rPr>
                <w:rFonts w:ascii="SutonnyMJ" w:eastAsia="Times New Roman" w:hAnsi="SutonnyMJ" w:cs="SutonnyMJ"/>
              </w:rPr>
              <w:t>wgUvi</w:t>
            </w:r>
            <w:proofErr w:type="spellEnd"/>
            <w:r w:rsidRPr="008E5897">
              <w:rPr>
                <w:rFonts w:ascii="SutonnyMJ" w:eastAsia="Times New Roman" w:hAnsi="SutonnyMJ" w:cs="SutonnyMJ"/>
              </w:rPr>
              <w:t xml:space="preserve"> </w:t>
            </w:r>
            <w:r w:rsidR="00F676CC" w:rsidRPr="008E5897">
              <w:rPr>
                <w:rFonts w:ascii="SutonnyMJ" w:eastAsia="Times New Roman" w:hAnsi="SutonnyMJ" w:cs="SutonnyMJ"/>
              </w:rPr>
              <w:t>(</w:t>
            </w:r>
            <w:r w:rsidRPr="008E5897">
              <w:rPr>
                <w:rFonts w:ascii="SutonnyMJ" w:eastAsia="Times New Roman" w:hAnsi="SutonnyMJ" w:cs="SutonnyMJ"/>
              </w:rPr>
              <w:t xml:space="preserve">4wgUvi </w:t>
            </w:r>
            <w:proofErr w:type="spellStart"/>
            <w:r w:rsidRPr="008E5897">
              <w:rPr>
                <w:rFonts w:ascii="SutonnyMJ" w:eastAsia="Times New Roman" w:hAnsi="SutonnyMJ" w:cs="SutonnyMJ"/>
              </w:rPr>
              <w:t>PIov</w:t>
            </w:r>
            <w:proofErr w:type="spellEnd"/>
            <w:r w:rsidR="00F676CC" w:rsidRPr="008E5897">
              <w:rPr>
                <w:rFonts w:ascii="SutonnyMJ" w:eastAsia="Times New Roman" w:hAnsi="SutonnyMJ" w:cs="SutonnyMJ"/>
              </w:rPr>
              <w:t>)</w:t>
            </w:r>
          </w:p>
        </w:tc>
        <w:tc>
          <w:tcPr>
            <w:tcW w:w="1800" w:type="dxa"/>
          </w:tcPr>
          <w:p w14:paraId="712F817D" w14:textId="56895718" w:rsidR="002C0532" w:rsidRPr="008E5897" w:rsidRDefault="002373B4" w:rsidP="002C0532">
            <w:pPr>
              <w:jc w:val="center"/>
              <w:rPr>
                <w:rFonts w:ascii="SutonnyMJ" w:eastAsia="Times New Roman" w:hAnsi="SutonnyMJ" w:cs="SutonnyMJ"/>
              </w:rPr>
            </w:pPr>
            <w:proofErr w:type="spellStart"/>
            <w:r w:rsidRPr="008E5897">
              <w:rPr>
                <w:rFonts w:ascii="SutonnyMJ" w:eastAsia="Times New Roman" w:hAnsi="SutonnyMJ" w:cs="SutonnyMJ"/>
              </w:rPr>
              <w:t>wgUvi</w:t>
            </w:r>
            <w:proofErr w:type="spellEnd"/>
          </w:p>
        </w:tc>
        <w:tc>
          <w:tcPr>
            <w:tcW w:w="1890" w:type="dxa"/>
          </w:tcPr>
          <w:p w14:paraId="4687976A" w14:textId="0CB0C5BF" w:rsidR="002C0532" w:rsidRPr="008E5897" w:rsidRDefault="002373B4" w:rsidP="002C0532">
            <w:pPr>
              <w:jc w:val="center"/>
              <w:rPr>
                <w:rFonts w:ascii="SutonnyMJ" w:eastAsia="Times New Roman" w:hAnsi="SutonnyMJ" w:cs="SutonnyMJ"/>
              </w:rPr>
            </w:pPr>
            <w:r w:rsidRPr="008E5897">
              <w:rPr>
                <w:rFonts w:ascii="SutonnyMJ" w:eastAsia="Times New Roman" w:hAnsi="SutonnyMJ" w:cs="SutonnyMJ"/>
              </w:rPr>
              <w:t>1000</w:t>
            </w:r>
          </w:p>
        </w:tc>
      </w:tr>
      <w:tr w:rsidR="008E5897" w:rsidRPr="008E5897" w14:paraId="37BBC017" w14:textId="77777777" w:rsidTr="0025188A">
        <w:tc>
          <w:tcPr>
            <w:tcW w:w="961" w:type="dxa"/>
          </w:tcPr>
          <w:p w14:paraId="5BB68AC3" w14:textId="77777777" w:rsidR="002C0532" w:rsidRPr="008E5897" w:rsidRDefault="002C0532" w:rsidP="002C0532">
            <w:pPr>
              <w:pStyle w:val="ListParagraph"/>
              <w:numPr>
                <w:ilvl w:val="0"/>
                <w:numId w:val="14"/>
              </w:numPr>
              <w:jc w:val="both"/>
              <w:rPr>
                <w:rFonts w:ascii="SutonnyMJ" w:eastAsia="MS Mincho" w:hAnsi="SutonnyMJ" w:cs="SutonnyMJ"/>
                <w:bCs/>
                <w:lang w:eastAsia="ja-JP"/>
              </w:rPr>
            </w:pPr>
          </w:p>
        </w:tc>
        <w:tc>
          <w:tcPr>
            <w:tcW w:w="4950" w:type="dxa"/>
          </w:tcPr>
          <w:p w14:paraId="04F64551" w14:textId="77CB8891" w:rsidR="002C0532" w:rsidRPr="008E5897" w:rsidRDefault="002373B4" w:rsidP="002C0532">
            <w:pPr>
              <w:rPr>
                <w:rFonts w:ascii="SutonnyMJ" w:eastAsia="Times New Roman" w:hAnsi="SutonnyMJ" w:cs="SutonnyMJ"/>
              </w:rPr>
            </w:pPr>
            <w:proofErr w:type="spellStart"/>
            <w:r w:rsidRPr="008E5897">
              <w:rPr>
                <w:rFonts w:ascii="SutonnyMJ" w:eastAsia="Times New Roman" w:hAnsi="SutonnyMJ" w:cs="SutonnyMJ"/>
              </w:rPr>
              <w:t>KvjfvU</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wbg©vY</w:t>
            </w:r>
            <w:proofErr w:type="spellEnd"/>
          </w:p>
        </w:tc>
        <w:tc>
          <w:tcPr>
            <w:tcW w:w="1800" w:type="dxa"/>
          </w:tcPr>
          <w:p w14:paraId="76CDEC2B" w14:textId="70AF2713" w:rsidR="002C0532" w:rsidRPr="008E5897" w:rsidRDefault="002373B4" w:rsidP="002C0532">
            <w:pPr>
              <w:jc w:val="center"/>
              <w:rPr>
                <w:rFonts w:ascii="SutonnyMJ" w:eastAsia="Times New Roman" w:hAnsi="SutonnyMJ" w:cs="SutonnyMJ"/>
              </w:rPr>
            </w:pPr>
            <w:proofErr w:type="spellStart"/>
            <w:r w:rsidRPr="008E5897">
              <w:rPr>
                <w:rFonts w:ascii="SutonnyMJ" w:eastAsia="Times New Roman" w:hAnsi="SutonnyMJ" w:cs="SutonnyMJ"/>
              </w:rPr>
              <w:t>msL¨v</w:t>
            </w:r>
            <w:proofErr w:type="spellEnd"/>
          </w:p>
        </w:tc>
        <w:tc>
          <w:tcPr>
            <w:tcW w:w="1890" w:type="dxa"/>
          </w:tcPr>
          <w:p w14:paraId="54EA3338" w14:textId="2A9605F0" w:rsidR="002C0532" w:rsidRPr="008E5897" w:rsidRDefault="002373B4" w:rsidP="002C0532">
            <w:pPr>
              <w:jc w:val="center"/>
              <w:rPr>
                <w:rFonts w:ascii="SutonnyMJ" w:eastAsia="Times New Roman" w:hAnsi="SutonnyMJ" w:cs="SutonnyMJ"/>
              </w:rPr>
            </w:pPr>
            <w:r w:rsidRPr="008E5897">
              <w:rPr>
                <w:rFonts w:ascii="SutonnyMJ" w:eastAsia="Times New Roman" w:hAnsi="SutonnyMJ" w:cs="SutonnyMJ"/>
              </w:rPr>
              <w:t>5</w:t>
            </w:r>
          </w:p>
        </w:tc>
      </w:tr>
      <w:tr w:rsidR="008E5897" w:rsidRPr="008E5897" w14:paraId="14C83FF5" w14:textId="77777777" w:rsidTr="0025188A">
        <w:tc>
          <w:tcPr>
            <w:tcW w:w="961" w:type="dxa"/>
          </w:tcPr>
          <w:p w14:paraId="38C4F68A" w14:textId="77777777" w:rsidR="002C0532" w:rsidRPr="008E5897" w:rsidRDefault="002C0532" w:rsidP="002C0532">
            <w:pPr>
              <w:pStyle w:val="ListParagraph"/>
              <w:numPr>
                <w:ilvl w:val="0"/>
                <w:numId w:val="14"/>
              </w:numPr>
              <w:jc w:val="both"/>
              <w:rPr>
                <w:rFonts w:ascii="SutonnyMJ" w:eastAsia="MS Mincho" w:hAnsi="SutonnyMJ" w:cs="SutonnyMJ"/>
                <w:bCs/>
                <w:lang w:eastAsia="ja-JP"/>
              </w:rPr>
            </w:pPr>
          </w:p>
        </w:tc>
        <w:tc>
          <w:tcPr>
            <w:tcW w:w="4950" w:type="dxa"/>
          </w:tcPr>
          <w:p w14:paraId="7732F135" w14:textId="7846537A" w:rsidR="002C0532" w:rsidRPr="008E5897" w:rsidRDefault="002373B4" w:rsidP="002C0532">
            <w:pPr>
              <w:rPr>
                <w:rFonts w:ascii="SutonnyMJ" w:eastAsia="Times New Roman" w:hAnsi="SutonnyMJ" w:cs="SutonnyMJ"/>
              </w:rPr>
            </w:pPr>
            <w:proofErr w:type="spellStart"/>
            <w:r w:rsidRPr="008E5897">
              <w:rPr>
                <w:rFonts w:ascii="SutonnyMJ" w:eastAsia="Times New Roman" w:hAnsi="SutonnyMJ" w:cs="SutonnyMJ"/>
              </w:rPr>
              <w:t>mvBW</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Wªb</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wbg©vY</w:t>
            </w:r>
            <w:proofErr w:type="spellEnd"/>
          </w:p>
        </w:tc>
        <w:tc>
          <w:tcPr>
            <w:tcW w:w="1800" w:type="dxa"/>
          </w:tcPr>
          <w:p w14:paraId="785C7FBA" w14:textId="65D606B9" w:rsidR="002C0532" w:rsidRPr="008E5897" w:rsidRDefault="005B0F9C" w:rsidP="002C0532">
            <w:pPr>
              <w:jc w:val="center"/>
              <w:rPr>
                <w:rFonts w:ascii="SutonnyMJ" w:eastAsia="Times New Roman" w:hAnsi="SutonnyMJ" w:cs="SutonnyMJ"/>
              </w:rPr>
            </w:pPr>
            <w:proofErr w:type="spellStart"/>
            <w:r w:rsidRPr="008E5897">
              <w:rPr>
                <w:rFonts w:ascii="SutonnyMJ" w:eastAsia="Times New Roman" w:hAnsi="SutonnyMJ" w:cs="SutonnyMJ"/>
              </w:rPr>
              <w:t>iv</w:t>
            </w:r>
            <w:r w:rsidR="002373B4" w:rsidRPr="008E5897">
              <w:rPr>
                <w:rFonts w:ascii="SutonnyMJ" w:eastAsia="Times New Roman" w:hAnsi="SutonnyMJ" w:cs="SutonnyMJ"/>
              </w:rPr>
              <w:t>.wg</w:t>
            </w:r>
            <w:proofErr w:type="spellEnd"/>
            <w:r w:rsidR="002373B4" w:rsidRPr="008E5897">
              <w:rPr>
                <w:rFonts w:ascii="SutonnyMJ" w:eastAsia="Times New Roman" w:hAnsi="SutonnyMJ" w:cs="SutonnyMJ"/>
              </w:rPr>
              <w:t>.</w:t>
            </w:r>
          </w:p>
        </w:tc>
        <w:tc>
          <w:tcPr>
            <w:tcW w:w="1890" w:type="dxa"/>
          </w:tcPr>
          <w:p w14:paraId="0F9CFDFB" w14:textId="5BB8CCC5" w:rsidR="002C0532" w:rsidRPr="008E5897" w:rsidRDefault="002373B4" w:rsidP="002C0532">
            <w:pPr>
              <w:jc w:val="center"/>
              <w:rPr>
                <w:rFonts w:ascii="SutonnyMJ" w:eastAsia="Times New Roman" w:hAnsi="SutonnyMJ" w:cs="SutonnyMJ"/>
              </w:rPr>
            </w:pPr>
            <w:r w:rsidRPr="008E5897">
              <w:rPr>
                <w:rFonts w:ascii="SutonnyMJ" w:eastAsia="Times New Roman" w:hAnsi="SutonnyMJ" w:cs="SutonnyMJ"/>
              </w:rPr>
              <w:t>300</w:t>
            </w:r>
          </w:p>
        </w:tc>
      </w:tr>
      <w:tr w:rsidR="008E5897" w:rsidRPr="008E5897" w14:paraId="007D669B" w14:textId="77777777" w:rsidTr="0025188A">
        <w:tc>
          <w:tcPr>
            <w:tcW w:w="961" w:type="dxa"/>
          </w:tcPr>
          <w:p w14:paraId="614A4F34" w14:textId="77777777" w:rsidR="002C0532" w:rsidRPr="008E5897" w:rsidRDefault="002C0532" w:rsidP="002C0532">
            <w:pPr>
              <w:pStyle w:val="ListParagraph"/>
              <w:numPr>
                <w:ilvl w:val="0"/>
                <w:numId w:val="14"/>
              </w:numPr>
              <w:jc w:val="both"/>
              <w:rPr>
                <w:rFonts w:ascii="SutonnyMJ" w:eastAsia="MS Mincho" w:hAnsi="SutonnyMJ" w:cs="SutonnyMJ"/>
                <w:bCs/>
                <w:lang w:eastAsia="ja-JP"/>
              </w:rPr>
            </w:pPr>
          </w:p>
        </w:tc>
        <w:tc>
          <w:tcPr>
            <w:tcW w:w="4950" w:type="dxa"/>
          </w:tcPr>
          <w:p w14:paraId="7ACD5661" w14:textId="6C933ABC" w:rsidR="002C0532" w:rsidRPr="008E5897" w:rsidRDefault="006A206B" w:rsidP="002C0532">
            <w:pPr>
              <w:rPr>
                <w:rFonts w:ascii="SutonnyMJ" w:eastAsia="Times New Roman" w:hAnsi="SutonnyMJ" w:cs="SutonnyMJ"/>
              </w:rPr>
            </w:pPr>
            <w:proofErr w:type="spellStart"/>
            <w:r w:rsidRPr="008E5897">
              <w:rPr>
                <w:rFonts w:ascii="SutonnyMJ" w:eastAsia="Times New Roman" w:hAnsi="SutonnyMJ" w:cs="SutonnyMJ"/>
              </w:rPr>
              <w:t>Mfxi</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bjK‚c</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vcb</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mvegvwm©ej</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cv¤ú</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Ges</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cvwb</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mieivn</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jvBbmn</w:t>
            </w:r>
            <w:proofErr w:type="spellEnd"/>
          </w:p>
        </w:tc>
        <w:tc>
          <w:tcPr>
            <w:tcW w:w="1800" w:type="dxa"/>
          </w:tcPr>
          <w:p w14:paraId="3277B4EF" w14:textId="21CC838F" w:rsidR="002C0532" w:rsidRPr="008E5897" w:rsidRDefault="006A206B" w:rsidP="002C0532">
            <w:pPr>
              <w:jc w:val="center"/>
              <w:rPr>
                <w:rFonts w:ascii="SutonnyMJ" w:eastAsia="Times New Roman" w:hAnsi="SutonnyMJ" w:cs="SutonnyMJ"/>
              </w:rPr>
            </w:pPr>
            <w:proofErr w:type="spellStart"/>
            <w:r w:rsidRPr="008E5897">
              <w:rPr>
                <w:rFonts w:ascii="SutonnyMJ" w:eastAsia="Times New Roman" w:hAnsi="SutonnyMJ" w:cs="SutonnyMJ"/>
              </w:rPr>
              <w:t>msL¨v</w:t>
            </w:r>
            <w:proofErr w:type="spellEnd"/>
          </w:p>
        </w:tc>
        <w:tc>
          <w:tcPr>
            <w:tcW w:w="1890" w:type="dxa"/>
          </w:tcPr>
          <w:p w14:paraId="35650BAB" w14:textId="4E5EF4FB" w:rsidR="002C0532" w:rsidRPr="008E5897" w:rsidRDefault="006A206B" w:rsidP="002C0532">
            <w:pPr>
              <w:jc w:val="center"/>
              <w:rPr>
                <w:rFonts w:ascii="SutonnyMJ" w:eastAsia="Times New Roman" w:hAnsi="SutonnyMJ" w:cs="SutonnyMJ"/>
              </w:rPr>
            </w:pPr>
            <w:r w:rsidRPr="008E5897">
              <w:rPr>
                <w:rFonts w:ascii="SutonnyMJ" w:eastAsia="Times New Roman" w:hAnsi="SutonnyMJ" w:cs="SutonnyMJ"/>
              </w:rPr>
              <w:t>2</w:t>
            </w:r>
          </w:p>
        </w:tc>
      </w:tr>
      <w:tr w:rsidR="008E5897" w:rsidRPr="008E5897" w14:paraId="41C4DA04" w14:textId="77777777" w:rsidTr="0025188A">
        <w:tc>
          <w:tcPr>
            <w:tcW w:w="961" w:type="dxa"/>
          </w:tcPr>
          <w:p w14:paraId="65D606B9" w14:textId="77777777" w:rsidR="002C0532" w:rsidRPr="008E5897" w:rsidRDefault="002C0532" w:rsidP="002C0532">
            <w:pPr>
              <w:pStyle w:val="ListParagraph"/>
              <w:numPr>
                <w:ilvl w:val="0"/>
                <w:numId w:val="14"/>
              </w:numPr>
              <w:jc w:val="both"/>
              <w:rPr>
                <w:rFonts w:ascii="SutonnyMJ" w:eastAsia="MS Mincho" w:hAnsi="SutonnyMJ" w:cs="SutonnyMJ"/>
                <w:bCs/>
                <w:lang w:eastAsia="ja-JP"/>
              </w:rPr>
            </w:pPr>
          </w:p>
        </w:tc>
        <w:tc>
          <w:tcPr>
            <w:tcW w:w="4950" w:type="dxa"/>
          </w:tcPr>
          <w:p w14:paraId="5ECCCCCF" w14:textId="740FC50A" w:rsidR="002C0532" w:rsidRPr="008E5897" w:rsidRDefault="006A206B" w:rsidP="002C0532">
            <w:pPr>
              <w:rPr>
                <w:rFonts w:ascii="SutonnyMJ" w:eastAsia="Times New Roman" w:hAnsi="SutonnyMJ" w:cs="SutonnyMJ"/>
              </w:rPr>
            </w:pPr>
            <w:proofErr w:type="spellStart"/>
            <w:r w:rsidRPr="008E5897">
              <w:rPr>
                <w:rFonts w:ascii="SutonnyMJ" w:eastAsia="Times New Roman" w:hAnsi="SutonnyMJ" w:cs="SutonnyMJ"/>
              </w:rPr>
              <w:t>m¨v‡jv</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bjK‚c</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vcb</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mvegvwm©ej</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cv¤ú</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Ges</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cvwb</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mieivn</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jvBbmn</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kvnx</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C`Mvn</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i</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nvDR</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Gi</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Rb</w:t>
            </w:r>
            <w:proofErr w:type="spellEnd"/>
            <w:r w:rsidRPr="008E5897">
              <w:rPr>
                <w:rFonts w:ascii="SutonnyMJ" w:eastAsia="Times New Roman" w:hAnsi="SutonnyMJ" w:cs="SutonnyMJ"/>
              </w:rPr>
              <w:t>¨)</w:t>
            </w:r>
          </w:p>
        </w:tc>
        <w:tc>
          <w:tcPr>
            <w:tcW w:w="1800" w:type="dxa"/>
          </w:tcPr>
          <w:p w14:paraId="71DA1230" w14:textId="4B146F45" w:rsidR="002C0532" w:rsidRPr="008E5897" w:rsidRDefault="006A206B" w:rsidP="002C0532">
            <w:pPr>
              <w:jc w:val="center"/>
              <w:rPr>
                <w:rFonts w:ascii="SutonnyMJ" w:eastAsia="Times New Roman" w:hAnsi="SutonnyMJ" w:cs="SutonnyMJ"/>
              </w:rPr>
            </w:pPr>
            <w:proofErr w:type="spellStart"/>
            <w:r w:rsidRPr="008E5897">
              <w:rPr>
                <w:rFonts w:ascii="SutonnyMJ" w:eastAsia="Times New Roman" w:hAnsi="SutonnyMJ" w:cs="SutonnyMJ"/>
              </w:rPr>
              <w:t>msL¨v</w:t>
            </w:r>
            <w:proofErr w:type="spellEnd"/>
          </w:p>
        </w:tc>
        <w:tc>
          <w:tcPr>
            <w:tcW w:w="1890" w:type="dxa"/>
          </w:tcPr>
          <w:p w14:paraId="55F8B858" w14:textId="3B9525A8" w:rsidR="002C0532" w:rsidRPr="008E5897" w:rsidRDefault="006A206B" w:rsidP="002C0532">
            <w:pPr>
              <w:jc w:val="center"/>
              <w:rPr>
                <w:rFonts w:ascii="SutonnyMJ" w:eastAsia="Times New Roman" w:hAnsi="SutonnyMJ" w:cs="SutonnyMJ"/>
              </w:rPr>
            </w:pPr>
            <w:r w:rsidRPr="008E5897">
              <w:rPr>
                <w:rFonts w:ascii="SutonnyMJ" w:eastAsia="Times New Roman" w:hAnsi="SutonnyMJ" w:cs="SutonnyMJ"/>
              </w:rPr>
              <w:t>1</w:t>
            </w:r>
          </w:p>
        </w:tc>
      </w:tr>
      <w:tr w:rsidR="008E5897" w:rsidRPr="008E5897" w14:paraId="769BD75E" w14:textId="77777777" w:rsidTr="0025188A">
        <w:tc>
          <w:tcPr>
            <w:tcW w:w="961" w:type="dxa"/>
          </w:tcPr>
          <w:p w14:paraId="37ECA152" w14:textId="77777777" w:rsidR="002C0532" w:rsidRPr="008E5897" w:rsidRDefault="002C0532" w:rsidP="002C0532">
            <w:pPr>
              <w:pStyle w:val="ListParagraph"/>
              <w:numPr>
                <w:ilvl w:val="0"/>
                <w:numId w:val="14"/>
              </w:numPr>
              <w:jc w:val="both"/>
              <w:rPr>
                <w:rFonts w:ascii="SutonnyMJ" w:eastAsia="MS Mincho" w:hAnsi="SutonnyMJ" w:cs="SutonnyMJ"/>
                <w:bCs/>
                <w:lang w:eastAsia="ja-JP"/>
              </w:rPr>
            </w:pPr>
          </w:p>
        </w:tc>
        <w:tc>
          <w:tcPr>
            <w:tcW w:w="4950" w:type="dxa"/>
          </w:tcPr>
          <w:p w14:paraId="0BF5A6C7" w14:textId="7EB22C2A" w:rsidR="002C0532" w:rsidRPr="008E5897" w:rsidRDefault="00A57C33" w:rsidP="002C0532">
            <w:pPr>
              <w:rPr>
                <w:rFonts w:ascii="SutonnyMJ" w:eastAsia="Times New Roman" w:hAnsi="SutonnyMJ" w:cs="SutonnyMJ"/>
              </w:rPr>
            </w:pPr>
            <w:proofErr w:type="spellStart"/>
            <w:r w:rsidRPr="008E5897">
              <w:rPr>
                <w:rFonts w:ascii="SutonnyMJ" w:eastAsia="Times New Roman" w:hAnsi="SutonnyMJ" w:cs="SutonnyMJ"/>
              </w:rPr>
              <w:t>c~ivZb</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i</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nvDm</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ms</w:t>
            </w:r>
            <w:proofErr w:type="spellEnd"/>
            <w:r w:rsidRPr="008E5897">
              <w:rPr>
                <w:rFonts w:ascii="SutonnyMJ" w:eastAsia="Times New Roman" w:hAnsi="SutonnyMJ" w:cs="SutonnyMJ"/>
              </w:rPr>
              <w:t>¯‹vi (</w:t>
            </w:r>
            <w:proofErr w:type="spellStart"/>
            <w:r w:rsidRPr="008E5897">
              <w:rPr>
                <w:rFonts w:ascii="SutonnyMJ" w:eastAsia="Times New Roman" w:hAnsi="SutonnyMJ" w:cs="SutonnyMJ"/>
              </w:rPr>
              <w:t>Av`gcyi</w:t>
            </w:r>
            <w:proofErr w:type="spellEnd"/>
            <w:r w:rsidRPr="008E5897">
              <w:rPr>
                <w:rFonts w:ascii="SutonnyMJ" w:eastAsia="Times New Roman" w:hAnsi="SutonnyMJ" w:cs="SutonnyMJ"/>
              </w:rPr>
              <w:t xml:space="preserve"> I </w:t>
            </w:r>
            <w:proofErr w:type="spellStart"/>
            <w:r w:rsidRPr="008E5897">
              <w:rPr>
                <w:rFonts w:ascii="SutonnyMJ" w:eastAsia="Times New Roman" w:hAnsi="SutonnyMJ" w:cs="SutonnyMJ"/>
              </w:rPr>
              <w:t>gvaex</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i</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nvDm</w:t>
            </w:r>
            <w:proofErr w:type="spellEnd"/>
            <w:r w:rsidRPr="008E5897">
              <w:rPr>
                <w:rFonts w:ascii="SutonnyMJ" w:eastAsia="Times New Roman" w:hAnsi="SutonnyMJ" w:cs="SutonnyMJ"/>
              </w:rPr>
              <w:t>)</w:t>
            </w:r>
          </w:p>
        </w:tc>
        <w:tc>
          <w:tcPr>
            <w:tcW w:w="1800" w:type="dxa"/>
          </w:tcPr>
          <w:p w14:paraId="6A0BC78E" w14:textId="77777777" w:rsidR="002C0532" w:rsidRPr="008E5897" w:rsidRDefault="002C0532" w:rsidP="002C0532">
            <w:pPr>
              <w:jc w:val="center"/>
              <w:rPr>
                <w:rFonts w:ascii="SutonnyMJ" w:eastAsia="Times New Roman" w:hAnsi="SutonnyMJ" w:cs="SutonnyMJ"/>
              </w:rPr>
            </w:pPr>
            <w:proofErr w:type="spellStart"/>
            <w:r w:rsidRPr="008E5897">
              <w:rPr>
                <w:rFonts w:ascii="SutonnyMJ" w:eastAsia="Times New Roman" w:hAnsi="SutonnyMJ" w:cs="SutonnyMJ"/>
              </w:rPr>
              <w:t>msL¨v</w:t>
            </w:r>
            <w:proofErr w:type="spellEnd"/>
          </w:p>
        </w:tc>
        <w:tc>
          <w:tcPr>
            <w:tcW w:w="1890" w:type="dxa"/>
          </w:tcPr>
          <w:p w14:paraId="60F37351" w14:textId="25729953" w:rsidR="002C0532" w:rsidRPr="008E5897" w:rsidRDefault="00A57C33" w:rsidP="002C0532">
            <w:pPr>
              <w:jc w:val="center"/>
              <w:rPr>
                <w:rFonts w:ascii="SutonnyMJ" w:eastAsia="Times New Roman" w:hAnsi="SutonnyMJ" w:cs="SutonnyMJ"/>
              </w:rPr>
            </w:pPr>
            <w:r w:rsidRPr="008E5897">
              <w:rPr>
                <w:rFonts w:ascii="SutonnyMJ" w:eastAsia="Times New Roman" w:hAnsi="SutonnyMJ" w:cs="SutonnyMJ"/>
              </w:rPr>
              <w:t>2</w:t>
            </w:r>
          </w:p>
        </w:tc>
      </w:tr>
      <w:tr w:rsidR="008E5897" w:rsidRPr="008E5897" w14:paraId="5B138D4D" w14:textId="77777777" w:rsidTr="0025188A">
        <w:tc>
          <w:tcPr>
            <w:tcW w:w="961" w:type="dxa"/>
          </w:tcPr>
          <w:p w14:paraId="53A23565" w14:textId="77777777" w:rsidR="002C0532" w:rsidRPr="008E5897" w:rsidRDefault="002C0532" w:rsidP="002C0532">
            <w:pPr>
              <w:pStyle w:val="ListParagraph"/>
              <w:numPr>
                <w:ilvl w:val="0"/>
                <w:numId w:val="14"/>
              </w:numPr>
              <w:jc w:val="both"/>
              <w:rPr>
                <w:rFonts w:ascii="SutonnyMJ" w:eastAsia="MS Mincho" w:hAnsi="SutonnyMJ" w:cs="SutonnyMJ"/>
                <w:bCs/>
                <w:lang w:eastAsia="ja-JP"/>
              </w:rPr>
            </w:pPr>
          </w:p>
        </w:tc>
        <w:tc>
          <w:tcPr>
            <w:tcW w:w="4950" w:type="dxa"/>
          </w:tcPr>
          <w:p w14:paraId="10E75476" w14:textId="1355CD15" w:rsidR="002C0532" w:rsidRPr="008E5897" w:rsidRDefault="00A57C33" w:rsidP="002C0532">
            <w:pPr>
              <w:rPr>
                <w:rFonts w:ascii="SutonnyMJ" w:eastAsia="Times New Roman" w:hAnsi="SutonnyMJ" w:cs="SutonnyMJ"/>
              </w:rPr>
            </w:pPr>
            <w:proofErr w:type="spellStart"/>
            <w:r w:rsidRPr="008E5897">
              <w:rPr>
                <w:rFonts w:ascii="SutonnyMJ" w:eastAsia="Times New Roman" w:hAnsi="SutonnyMJ" w:cs="SutonnyMJ"/>
              </w:rPr>
              <w:t>wi‡UBwbs</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Iqvj</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wbg©vY</w:t>
            </w:r>
            <w:proofErr w:type="spellEnd"/>
            <w:r w:rsidRPr="008E5897">
              <w:rPr>
                <w:rFonts w:ascii="SutonnyMJ" w:eastAsia="Times New Roman" w:hAnsi="SutonnyMJ" w:cs="SutonnyMJ"/>
              </w:rPr>
              <w:t xml:space="preserve"> (4wgUvi </w:t>
            </w:r>
            <w:proofErr w:type="spellStart"/>
            <w:r w:rsidRPr="008E5897">
              <w:rPr>
                <w:rFonts w:ascii="SutonnyMJ" w:eastAsia="Times New Roman" w:hAnsi="SutonnyMJ" w:cs="SutonnyMJ"/>
              </w:rPr>
              <w:t>D”PZv</w:t>
            </w:r>
            <w:proofErr w:type="spellEnd"/>
            <w:r w:rsidR="005E16C3" w:rsidRPr="008E5897">
              <w:rPr>
                <w:rFonts w:ascii="SutonnyMJ" w:eastAsia="Times New Roman" w:hAnsi="SutonnyMJ" w:cs="SutonnyMJ"/>
              </w:rPr>
              <w:t>) 500wgUvi</w:t>
            </w:r>
          </w:p>
        </w:tc>
        <w:tc>
          <w:tcPr>
            <w:tcW w:w="1800" w:type="dxa"/>
          </w:tcPr>
          <w:p w14:paraId="159FF482" w14:textId="5568D773" w:rsidR="002C0532" w:rsidRPr="008E5897" w:rsidRDefault="00A57C33" w:rsidP="002C0532">
            <w:pPr>
              <w:jc w:val="center"/>
              <w:rPr>
                <w:rFonts w:ascii="SutonnyMJ" w:eastAsia="Times New Roman" w:hAnsi="SutonnyMJ" w:cs="SutonnyMJ"/>
              </w:rPr>
            </w:pPr>
            <w:proofErr w:type="spellStart"/>
            <w:r w:rsidRPr="008E5897">
              <w:rPr>
                <w:rFonts w:ascii="SutonnyMJ" w:eastAsia="Times New Roman" w:hAnsi="SutonnyMJ" w:cs="SutonnyMJ"/>
              </w:rPr>
              <w:t>wgUvi</w:t>
            </w:r>
            <w:proofErr w:type="spellEnd"/>
          </w:p>
        </w:tc>
        <w:tc>
          <w:tcPr>
            <w:tcW w:w="1890" w:type="dxa"/>
          </w:tcPr>
          <w:p w14:paraId="3473D733" w14:textId="3E679B84" w:rsidR="002C0532" w:rsidRPr="008E5897" w:rsidRDefault="00A57C33" w:rsidP="002C0532">
            <w:pPr>
              <w:jc w:val="center"/>
              <w:rPr>
                <w:rFonts w:ascii="SutonnyMJ" w:eastAsia="Times New Roman" w:hAnsi="SutonnyMJ" w:cs="SutonnyMJ"/>
              </w:rPr>
            </w:pPr>
            <w:r w:rsidRPr="008E5897">
              <w:rPr>
                <w:rFonts w:ascii="SutonnyMJ" w:eastAsia="Times New Roman" w:hAnsi="SutonnyMJ" w:cs="SutonnyMJ"/>
              </w:rPr>
              <w:t>500</w:t>
            </w:r>
          </w:p>
        </w:tc>
      </w:tr>
      <w:tr w:rsidR="008E5897" w:rsidRPr="008E5897" w14:paraId="26B5E518" w14:textId="77777777" w:rsidTr="0025188A">
        <w:tc>
          <w:tcPr>
            <w:tcW w:w="961" w:type="dxa"/>
          </w:tcPr>
          <w:p w14:paraId="1820B1A5" w14:textId="77777777" w:rsidR="00482EB8" w:rsidRPr="008E5897" w:rsidRDefault="00482EB8" w:rsidP="002C0532">
            <w:pPr>
              <w:pStyle w:val="ListParagraph"/>
              <w:numPr>
                <w:ilvl w:val="0"/>
                <w:numId w:val="14"/>
              </w:numPr>
              <w:jc w:val="both"/>
              <w:rPr>
                <w:rFonts w:ascii="SutonnyMJ" w:eastAsia="MS Mincho" w:hAnsi="SutonnyMJ" w:cs="SutonnyMJ"/>
                <w:bCs/>
                <w:lang w:eastAsia="ja-JP"/>
              </w:rPr>
            </w:pPr>
          </w:p>
        </w:tc>
        <w:tc>
          <w:tcPr>
            <w:tcW w:w="4950" w:type="dxa"/>
          </w:tcPr>
          <w:p w14:paraId="394BC548" w14:textId="0A63BD64" w:rsidR="00482EB8" w:rsidRPr="008E5897" w:rsidRDefault="00A57C33" w:rsidP="0025188A">
            <w:pPr>
              <w:rPr>
                <w:rFonts w:ascii="SutonnyMJ" w:eastAsia="Times New Roman" w:hAnsi="SutonnyMJ" w:cs="SutonnyMJ"/>
              </w:rPr>
            </w:pPr>
            <w:proofErr w:type="spellStart"/>
            <w:r w:rsidRPr="008E5897">
              <w:rPr>
                <w:rFonts w:ascii="SutonnyMJ" w:eastAsia="Times New Roman" w:hAnsi="SutonnyMJ" w:cs="SutonnyMJ"/>
              </w:rPr>
              <w:t>cvewjK</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Uq‡jU</w:t>
            </w:r>
            <w:proofErr w:type="spellEnd"/>
            <w:r w:rsidR="00C0536A" w:rsidRPr="008E5897">
              <w:rPr>
                <w:rFonts w:ascii="SutonnyMJ" w:eastAsia="Times New Roman" w:hAnsi="SutonnyMJ" w:cs="SutonnyMJ"/>
              </w:rPr>
              <w:t xml:space="preserve"> (</w:t>
            </w:r>
            <w:proofErr w:type="spellStart"/>
            <w:r w:rsidR="00C0536A" w:rsidRPr="008E5897">
              <w:rPr>
                <w:rFonts w:ascii="SutonnyMJ" w:eastAsia="Times New Roman" w:hAnsi="SutonnyMJ" w:cs="SutonnyMJ"/>
              </w:rPr>
              <w:t>cy</w:t>
            </w:r>
            <w:r w:rsidR="005B0F9C" w:rsidRPr="008E5897">
              <w:rPr>
                <w:rFonts w:ascii="SutonnyMJ" w:eastAsia="Times New Roman" w:hAnsi="SutonnyMJ" w:cs="SutonnyMJ"/>
              </w:rPr>
              <w:t>iæ</w:t>
            </w:r>
            <w:r w:rsidR="00C0536A" w:rsidRPr="008E5897">
              <w:rPr>
                <w:rFonts w:ascii="SutonnyMJ" w:eastAsia="Times New Roman" w:hAnsi="SutonnyMJ" w:cs="SutonnyMJ"/>
              </w:rPr>
              <w:t>l</w:t>
            </w:r>
            <w:proofErr w:type="spellEnd"/>
            <w:r w:rsidR="00C0536A" w:rsidRPr="008E5897">
              <w:rPr>
                <w:rFonts w:ascii="SutonnyMJ" w:eastAsia="Times New Roman" w:hAnsi="SutonnyMJ" w:cs="SutonnyMJ"/>
              </w:rPr>
              <w:t xml:space="preserve">, </w:t>
            </w:r>
            <w:proofErr w:type="spellStart"/>
            <w:r w:rsidR="00C0536A" w:rsidRPr="008E5897">
              <w:rPr>
                <w:rFonts w:ascii="SutonnyMJ" w:eastAsia="Times New Roman" w:hAnsi="SutonnyMJ" w:cs="SutonnyMJ"/>
              </w:rPr>
              <w:t>gwnjv</w:t>
            </w:r>
            <w:proofErr w:type="spellEnd"/>
            <w:r w:rsidR="00C0536A" w:rsidRPr="008E5897">
              <w:rPr>
                <w:rFonts w:ascii="SutonnyMJ" w:eastAsia="Times New Roman" w:hAnsi="SutonnyMJ" w:cs="SutonnyMJ"/>
              </w:rPr>
              <w:t xml:space="preserve"> I </w:t>
            </w:r>
            <w:proofErr w:type="spellStart"/>
            <w:r w:rsidR="00C0536A" w:rsidRPr="008E5897">
              <w:rPr>
                <w:rFonts w:ascii="SutonnyMJ" w:eastAsia="Times New Roman" w:hAnsi="SutonnyMJ" w:cs="SutonnyMJ"/>
              </w:rPr>
              <w:t>cÖwZewÜ</w:t>
            </w:r>
            <w:proofErr w:type="spellEnd"/>
            <w:r w:rsidR="00C0536A" w:rsidRPr="008E5897">
              <w:rPr>
                <w:rFonts w:ascii="SutonnyMJ" w:eastAsia="Times New Roman" w:hAnsi="SutonnyMJ" w:cs="SutonnyMJ"/>
              </w:rPr>
              <w:t xml:space="preserve">) </w:t>
            </w:r>
            <w:proofErr w:type="spellStart"/>
            <w:r w:rsidR="00C0536A" w:rsidRPr="008E5897">
              <w:rPr>
                <w:rFonts w:ascii="SutonnyMJ" w:eastAsia="Times New Roman" w:hAnsi="SutonnyMJ" w:cs="SutonnyMJ"/>
              </w:rPr>
              <w:t>Rvdjs</w:t>
            </w:r>
            <w:proofErr w:type="spellEnd"/>
            <w:r w:rsidR="00C0536A" w:rsidRPr="008E5897">
              <w:rPr>
                <w:rFonts w:ascii="SutonnyMJ" w:eastAsia="Times New Roman" w:hAnsi="SutonnyMJ" w:cs="SutonnyMJ"/>
              </w:rPr>
              <w:t xml:space="preserve"> </w:t>
            </w:r>
            <w:proofErr w:type="spellStart"/>
            <w:r w:rsidR="00C0536A" w:rsidRPr="008E5897">
              <w:rPr>
                <w:rFonts w:ascii="SutonnyMJ" w:eastAsia="Times New Roman" w:hAnsi="SutonnyMJ" w:cs="SutonnyMJ"/>
              </w:rPr>
              <w:t>MÖxYcvK</w:t>
            </w:r>
            <w:proofErr w:type="spellEnd"/>
            <w:r w:rsidR="00C0536A" w:rsidRPr="008E5897">
              <w:rPr>
                <w:rFonts w:ascii="SutonnyMJ" w:eastAsia="Times New Roman" w:hAnsi="SutonnyMJ" w:cs="SutonnyMJ"/>
              </w:rPr>
              <w:t xml:space="preserve">© </w:t>
            </w:r>
            <w:proofErr w:type="spellStart"/>
            <w:r w:rsidR="00C0536A" w:rsidRPr="008E5897">
              <w:rPr>
                <w:rFonts w:ascii="SutonnyMJ" w:eastAsia="Times New Roman" w:hAnsi="SutonnyMJ" w:cs="SutonnyMJ"/>
              </w:rPr>
              <w:t>Ges</w:t>
            </w:r>
            <w:proofErr w:type="spellEnd"/>
            <w:r w:rsidR="00C0536A" w:rsidRPr="008E5897">
              <w:rPr>
                <w:rFonts w:ascii="SutonnyMJ" w:eastAsia="Times New Roman" w:hAnsi="SutonnyMJ" w:cs="SutonnyMJ"/>
              </w:rPr>
              <w:t xml:space="preserve"> </w:t>
            </w:r>
            <w:proofErr w:type="spellStart"/>
            <w:r w:rsidR="00C0536A" w:rsidRPr="008E5897">
              <w:rPr>
                <w:rFonts w:ascii="SutonnyMJ" w:eastAsia="Times New Roman" w:hAnsi="SutonnyMJ" w:cs="SutonnyMJ"/>
              </w:rPr>
              <w:t>gvaeKzÛ</w:t>
            </w:r>
            <w:proofErr w:type="spellEnd"/>
            <w:r w:rsidR="00C0536A" w:rsidRPr="008E5897">
              <w:rPr>
                <w:rFonts w:ascii="SutonnyMJ" w:eastAsia="Times New Roman" w:hAnsi="SutonnyMJ" w:cs="SutonnyMJ"/>
              </w:rPr>
              <w:t xml:space="preserve"> </w:t>
            </w:r>
            <w:proofErr w:type="spellStart"/>
            <w:r w:rsidR="00C0536A" w:rsidRPr="008E5897">
              <w:rPr>
                <w:rFonts w:ascii="SutonnyMJ" w:eastAsia="Times New Roman" w:hAnsi="SutonnyMJ" w:cs="SutonnyMJ"/>
              </w:rPr>
              <w:t>B‡Kvcv‡K©</w:t>
            </w:r>
            <w:r w:rsidR="005B0F9C" w:rsidRPr="008E5897">
              <w:rPr>
                <w:rFonts w:ascii="SutonnyMJ" w:eastAsia="Times New Roman" w:hAnsi="SutonnyMJ" w:cs="SutonnyMJ"/>
              </w:rPr>
              <w:t>i</w:t>
            </w:r>
            <w:proofErr w:type="spellEnd"/>
            <w:r w:rsidR="00C0536A" w:rsidRPr="008E5897">
              <w:rPr>
                <w:rFonts w:ascii="SutonnyMJ" w:eastAsia="Times New Roman" w:hAnsi="SutonnyMJ" w:cs="SutonnyMJ"/>
              </w:rPr>
              <w:t xml:space="preserve"> </w:t>
            </w:r>
            <w:proofErr w:type="spellStart"/>
            <w:r w:rsidR="00C0536A" w:rsidRPr="008E5897">
              <w:rPr>
                <w:rFonts w:ascii="SutonnyMJ" w:eastAsia="Times New Roman" w:hAnsi="SutonnyMJ" w:cs="SutonnyMJ"/>
              </w:rPr>
              <w:t>Rb</w:t>
            </w:r>
            <w:proofErr w:type="spellEnd"/>
            <w:r w:rsidR="00C0536A" w:rsidRPr="008E5897">
              <w:rPr>
                <w:rFonts w:ascii="SutonnyMJ" w:eastAsia="Times New Roman" w:hAnsi="SutonnyMJ" w:cs="SutonnyMJ"/>
              </w:rPr>
              <w:t xml:space="preserve">¨ AwZwi³ </w:t>
            </w:r>
            <w:proofErr w:type="spellStart"/>
            <w:r w:rsidR="00C0536A" w:rsidRPr="008E5897">
              <w:rPr>
                <w:rFonts w:ascii="SutonnyMJ" w:eastAsia="Times New Roman" w:hAnsi="SutonnyMJ" w:cs="SutonnyMJ"/>
              </w:rPr>
              <w:t>PvwnZ</w:t>
            </w:r>
            <w:proofErr w:type="spellEnd"/>
            <w:r w:rsidR="00C0536A" w:rsidRPr="008E5897">
              <w:rPr>
                <w:rFonts w:ascii="SutonnyMJ" w:eastAsia="Times New Roman" w:hAnsi="SutonnyMJ" w:cs="SutonnyMJ"/>
              </w:rPr>
              <w:t xml:space="preserve"> 2wU </w:t>
            </w:r>
            <w:proofErr w:type="spellStart"/>
            <w:r w:rsidR="00C0536A" w:rsidRPr="008E5897">
              <w:rPr>
                <w:rFonts w:ascii="SutonnyMJ" w:eastAsia="Times New Roman" w:hAnsi="SutonnyMJ" w:cs="SutonnyMJ"/>
              </w:rPr>
              <w:t>Uq‡jU</w:t>
            </w:r>
            <w:proofErr w:type="spellEnd"/>
            <w:r w:rsidR="00C0536A" w:rsidRPr="008E5897">
              <w:rPr>
                <w:rFonts w:ascii="SutonnyMJ" w:eastAsia="Times New Roman" w:hAnsi="SutonnyMJ" w:cs="SutonnyMJ"/>
              </w:rPr>
              <w:t xml:space="preserve"> </w:t>
            </w:r>
            <w:proofErr w:type="spellStart"/>
            <w:r w:rsidR="00C0536A" w:rsidRPr="008E5897">
              <w:rPr>
                <w:rFonts w:ascii="SutonnyMJ" w:eastAsia="Times New Roman" w:hAnsi="SutonnyMJ" w:cs="SutonnyMJ"/>
              </w:rPr>
              <w:t>Kvg</w:t>
            </w:r>
            <w:proofErr w:type="spellEnd"/>
            <w:r w:rsidR="00C0536A" w:rsidRPr="008E5897">
              <w:rPr>
                <w:rFonts w:ascii="SutonnyMJ" w:eastAsia="Times New Roman" w:hAnsi="SutonnyMJ" w:cs="SutonnyMJ"/>
              </w:rPr>
              <w:t xml:space="preserve"> †PÄ </w:t>
            </w:r>
            <w:proofErr w:type="spellStart"/>
            <w:r w:rsidR="00C0536A" w:rsidRPr="008E5897">
              <w:rPr>
                <w:rFonts w:ascii="SutonnyMJ" w:eastAsia="Times New Roman" w:hAnsi="SutonnyMJ" w:cs="SutonnyMJ"/>
              </w:rPr>
              <w:t>iæg</w:t>
            </w:r>
            <w:proofErr w:type="spellEnd"/>
            <w:r w:rsidR="00482EB8" w:rsidRPr="008E5897">
              <w:rPr>
                <w:rFonts w:ascii="SutonnyMJ" w:eastAsia="Times New Roman" w:hAnsi="SutonnyMJ" w:cs="SutonnyMJ"/>
              </w:rPr>
              <w:t xml:space="preserve"> </w:t>
            </w:r>
            <w:proofErr w:type="spellStart"/>
            <w:r w:rsidR="005B0F9C" w:rsidRPr="008E5897">
              <w:rPr>
                <w:rFonts w:ascii="SutonnyMJ" w:eastAsia="Times New Roman" w:hAnsi="SutonnyMJ" w:cs="SutonnyMJ"/>
              </w:rPr>
              <w:t>cÖwZwU</w:t>
            </w:r>
            <w:proofErr w:type="spellEnd"/>
            <w:r w:rsidR="005B0F9C" w:rsidRPr="008E5897">
              <w:rPr>
                <w:rFonts w:ascii="SutonnyMJ" w:eastAsia="Times New Roman" w:hAnsi="SutonnyMJ" w:cs="SutonnyMJ"/>
              </w:rPr>
              <w:t xml:space="preserve"> 25.0 </w:t>
            </w:r>
            <w:proofErr w:type="spellStart"/>
            <w:r w:rsidR="005B0F9C" w:rsidRPr="008E5897">
              <w:rPr>
                <w:rFonts w:ascii="SutonnyMJ" w:eastAsia="Times New Roman" w:hAnsi="SutonnyMJ" w:cs="SutonnyMJ"/>
              </w:rPr>
              <w:t>jÿ</w:t>
            </w:r>
            <w:proofErr w:type="spellEnd"/>
            <w:r w:rsidR="005B0F9C" w:rsidRPr="008E5897">
              <w:rPr>
                <w:rFonts w:ascii="SutonnyMJ" w:eastAsia="Times New Roman" w:hAnsi="SutonnyMJ" w:cs="SutonnyMJ"/>
              </w:rPr>
              <w:t xml:space="preserve"> </w:t>
            </w:r>
            <w:proofErr w:type="spellStart"/>
            <w:r w:rsidR="005B0F9C" w:rsidRPr="008E5897">
              <w:rPr>
                <w:rFonts w:ascii="SutonnyMJ" w:eastAsia="Times New Roman" w:hAnsi="SutonnyMJ" w:cs="SutonnyMJ"/>
              </w:rPr>
              <w:t>nv‡i</w:t>
            </w:r>
            <w:proofErr w:type="spellEnd"/>
            <w:r w:rsidR="005B0F9C" w:rsidRPr="008E5897">
              <w:rPr>
                <w:rFonts w:ascii="SutonnyMJ" w:eastAsia="Times New Roman" w:hAnsi="SutonnyMJ" w:cs="SutonnyMJ"/>
              </w:rPr>
              <w:t>)</w:t>
            </w:r>
          </w:p>
        </w:tc>
        <w:tc>
          <w:tcPr>
            <w:tcW w:w="1800" w:type="dxa"/>
          </w:tcPr>
          <w:p w14:paraId="2ADC39CB" w14:textId="2A8E1C7F" w:rsidR="00482EB8" w:rsidRPr="008E5897" w:rsidRDefault="00C0536A" w:rsidP="002C0532">
            <w:pPr>
              <w:jc w:val="center"/>
              <w:rPr>
                <w:rFonts w:ascii="SutonnyMJ" w:eastAsia="Times New Roman" w:hAnsi="SutonnyMJ" w:cs="SutonnyMJ"/>
              </w:rPr>
            </w:pPr>
            <w:proofErr w:type="spellStart"/>
            <w:r w:rsidRPr="008E5897">
              <w:rPr>
                <w:rFonts w:ascii="SutonnyMJ" w:eastAsia="Times New Roman" w:hAnsi="SutonnyMJ" w:cs="SutonnyMJ"/>
              </w:rPr>
              <w:t>msL¨v</w:t>
            </w:r>
            <w:proofErr w:type="spellEnd"/>
          </w:p>
        </w:tc>
        <w:tc>
          <w:tcPr>
            <w:tcW w:w="1890" w:type="dxa"/>
          </w:tcPr>
          <w:p w14:paraId="5DA1E408" w14:textId="65063430" w:rsidR="00482EB8" w:rsidRPr="008E5897" w:rsidRDefault="00C0536A" w:rsidP="002C0532">
            <w:pPr>
              <w:jc w:val="center"/>
              <w:rPr>
                <w:rFonts w:ascii="SutonnyMJ" w:eastAsia="Times New Roman" w:hAnsi="SutonnyMJ" w:cs="SutonnyMJ"/>
              </w:rPr>
            </w:pPr>
            <w:r w:rsidRPr="008E5897">
              <w:rPr>
                <w:rFonts w:ascii="SutonnyMJ" w:eastAsia="Times New Roman" w:hAnsi="SutonnyMJ" w:cs="SutonnyMJ"/>
              </w:rPr>
              <w:t>2</w:t>
            </w:r>
          </w:p>
        </w:tc>
      </w:tr>
      <w:tr w:rsidR="008E5897" w:rsidRPr="008E5897" w14:paraId="6CC67266" w14:textId="77777777" w:rsidTr="0025188A">
        <w:tc>
          <w:tcPr>
            <w:tcW w:w="961" w:type="dxa"/>
          </w:tcPr>
          <w:p w14:paraId="2B22898F" w14:textId="77777777" w:rsidR="00482EB8" w:rsidRPr="008E5897" w:rsidRDefault="00482EB8" w:rsidP="002C0532">
            <w:pPr>
              <w:pStyle w:val="ListParagraph"/>
              <w:numPr>
                <w:ilvl w:val="0"/>
                <w:numId w:val="14"/>
              </w:numPr>
              <w:jc w:val="both"/>
              <w:rPr>
                <w:rFonts w:ascii="SutonnyMJ" w:eastAsia="MS Mincho" w:hAnsi="SutonnyMJ" w:cs="SutonnyMJ"/>
                <w:bCs/>
                <w:lang w:eastAsia="ja-JP"/>
              </w:rPr>
            </w:pPr>
          </w:p>
        </w:tc>
        <w:tc>
          <w:tcPr>
            <w:tcW w:w="4950" w:type="dxa"/>
          </w:tcPr>
          <w:p w14:paraId="6704037F" w14:textId="2EE351E3" w:rsidR="00482EB8" w:rsidRPr="008E5897" w:rsidRDefault="00C0536A" w:rsidP="002C0532">
            <w:pPr>
              <w:rPr>
                <w:rFonts w:ascii="SutonnyMJ" w:eastAsia="Times New Roman" w:hAnsi="SutonnyMJ" w:cs="SutonnyMJ"/>
              </w:rPr>
            </w:pPr>
            <w:proofErr w:type="spellStart"/>
            <w:r w:rsidRPr="008E5897">
              <w:rPr>
                <w:rFonts w:ascii="SutonnyMJ" w:eastAsia="Times New Roman" w:hAnsi="SutonnyMJ" w:cs="SutonnyMJ"/>
              </w:rPr>
              <w:t>gvaeKzÛ</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B‡Kvcv‡K</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Uz¨wi</w:t>
            </w:r>
            <w:proofErr w:type="spellEnd"/>
            <w:r w:rsidRPr="008E5897">
              <w:rPr>
                <w:rFonts w:ascii="SutonnyMJ" w:eastAsia="Times New Roman" w:hAnsi="SutonnyMJ" w:cs="SutonnyMJ"/>
              </w:rPr>
              <w:t>÷‡`</w:t>
            </w:r>
            <w:proofErr w:type="spellStart"/>
            <w:r w:rsidRPr="008E5897">
              <w:rPr>
                <w:rFonts w:ascii="SutonnyMJ" w:eastAsia="Times New Roman" w:hAnsi="SutonnyMJ" w:cs="SutonnyMJ"/>
              </w:rPr>
              <w:t>i</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Rb</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Aviwmwm</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wfwRwUs</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cøm</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wbg©vY</w:t>
            </w:r>
            <w:proofErr w:type="spellEnd"/>
          </w:p>
        </w:tc>
        <w:tc>
          <w:tcPr>
            <w:tcW w:w="1800" w:type="dxa"/>
          </w:tcPr>
          <w:p w14:paraId="20070318" w14:textId="58E975F3" w:rsidR="00482EB8" w:rsidRPr="008E5897" w:rsidRDefault="00C0536A" w:rsidP="002C0532">
            <w:pPr>
              <w:jc w:val="center"/>
              <w:rPr>
                <w:rFonts w:ascii="SutonnyMJ" w:eastAsia="Times New Roman" w:hAnsi="SutonnyMJ" w:cs="SutonnyMJ"/>
              </w:rPr>
            </w:pPr>
            <w:proofErr w:type="spellStart"/>
            <w:r w:rsidRPr="008E5897">
              <w:rPr>
                <w:rFonts w:ascii="SutonnyMJ" w:eastAsia="Times New Roman" w:hAnsi="SutonnyMJ" w:cs="SutonnyMJ"/>
              </w:rPr>
              <w:t>e.wg</w:t>
            </w:r>
            <w:proofErr w:type="spellEnd"/>
            <w:r w:rsidRPr="008E5897">
              <w:rPr>
                <w:rFonts w:ascii="SutonnyMJ" w:eastAsia="Times New Roman" w:hAnsi="SutonnyMJ" w:cs="SutonnyMJ"/>
              </w:rPr>
              <w:t>.</w:t>
            </w:r>
          </w:p>
        </w:tc>
        <w:tc>
          <w:tcPr>
            <w:tcW w:w="1890" w:type="dxa"/>
          </w:tcPr>
          <w:p w14:paraId="480E6F08" w14:textId="3AC1AF5D" w:rsidR="00482EB8" w:rsidRPr="008E5897" w:rsidRDefault="00C0536A" w:rsidP="002C0532">
            <w:pPr>
              <w:jc w:val="center"/>
              <w:rPr>
                <w:rFonts w:ascii="SutonnyMJ" w:eastAsia="Times New Roman" w:hAnsi="SutonnyMJ" w:cs="SutonnyMJ"/>
              </w:rPr>
            </w:pPr>
            <w:r w:rsidRPr="008E5897">
              <w:rPr>
                <w:rFonts w:ascii="SutonnyMJ" w:eastAsia="Times New Roman" w:hAnsi="SutonnyMJ" w:cs="SutonnyMJ"/>
              </w:rPr>
              <w:t>186</w:t>
            </w:r>
          </w:p>
        </w:tc>
      </w:tr>
      <w:tr w:rsidR="008E5897" w:rsidRPr="008E5897" w14:paraId="40E840BC" w14:textId="77777777" w:rsidTr="0025188A">
        <w:tc>
          <w:tcPr>
            <w:tcW w:w="961" w:type="dxa"/>
          </w:tcPr>
          <w:p w14:paraId="141FB3DC" w14:textId="77777777" w:rsidR="00482EB8" w:rsidRPr="008E5897" w:rsidRDefault="00482EB8" w:rsidP="002C0532">
            <w:pPr>
              <w:pStyle w:val="ListParagraph"/>
              <w:numPr>
                <w:ilvl w:val="0"/>
                <w:numId w:val="14"/>
              </w:numPr>
              <w:jc w:val="both"/>
              <w:rPr>
                <w:rFonts w:ascii="SutonnyMJ" w:eastAsia="MS Mincho" w:hAnsi="SutonnyMJ" w:cs="SutonnyMJ"/>
                <w:bCs/>
                <w:lang w:eastAsia="ja-JP"/>
              </w:rPr>
            </w:pPr>
          </w:p>
        </w:tc>
        <w:tc>
          <w:tcPr>
            <w:tcW w:w="4950" w:type="dxa"/>
          </w:tcPr>
          <w:p w14:paraId="1F43BBB1" w14:textId="2CF91953" w:rsidR="00482EB8" w:rsidRPr="008E5897" w:rsidRDefault="00C0536A" w:rsidP="002C0532">
            <w:pPr>
              <w:rPr>
                <w:rFonts w:ascii="SutonnyMJ" w:eastAsia="Times New Roman" w:hAnsi="SutonnyMJ" w:cs="SutonnyMJ"/>
              </w:rPr>
            </w:pPr>
            <w:proofErr w:type="spellStart"/>
            <w:r w:rsidRPr="008E5897">
              <w:rPr>
                <w:rFonts w:ascii="SutonnyMJ" w:eastAsia="Times New Roman" w:hAnsi="SutonnyMJ" w:cs="SutonnyMJ"/>
              </w:rPr>
              <w:t>gvaeKzÛ</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RjcÖcv‡Zi</w:t>
            </w:r>
            <w:proofErr w:type="spellEnd"/>
            <w:r w:rsidRPr="008E5897">
              <w:rPr>
                <w:rFonts w:ascii="SutonnyMJ" w:eastAsia="Times New Roman" w:hAnsi="SutonnyMJ" w:cs="SutonnyMJ"/>
              </w:rPr>
              <w:t xml:space="preserve"> †kl </w:t>
            </w:r>
            <w:proofErr w:type="spellStart"/>
            <w:r w:rsidRPr="008E5897">
              <w:rPr>
                <w:rFonts w:ascii="SutonnyMJ" w:eastAsia="Times New Roman" w:hAnsi="SutonnyMJ" w:cs="SutonnyMJ"/>
              </w:rPr>
              <w:t>cÖv‡šÍ</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Aviwmwm</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cÖ‡UKkb</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eov</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wbg©vY</w:t>
            </w:r>
            <w:proofErr w:type="spellEnd"/>
            <w:r w:rsidRPr="008E5897">
              <w:rPr>
                <w:rFonts w:ascii="SutonnyMJ" w:eastAsia="Times New Roman" w:hAnsi="SutonnyMJ" w:cs="SutonnyMJ"/>
              </w:rPr>
              <w:t xml:space="preserve"> (16</w:t>
            </w:r>
            <w:r w:rsidR="00634EDF" w:rsidRPr="008E5897">
              <w:rPr>
                <w:rFonts w:ascii="SutonnyMJ" w:eastAsia="Times New Roman" w:hAnsi="SutonnyMJ" w:cs="SutonnyMJ"/>
              </w:rPr>
              <w:t xml:space="preserve"> </w:t>
            </w:r>
            <w:proofErr w:type="spellStart"/>
            <w:r w:rsidRPr="008E5897">
              <w:rPr>
                <w:rFonts w:ascii="SutonnyMJ" w:eastAsia="Times New Roman" w:hAnsi="SutonnyMJ" w:cs="SutonnyMJ"/>
              </w:rPr>
              <w:t>wgUvi</w:t>
            </w:r>
            <w:proofErr w:type="spellEnd"/>
            <w:r w:rsidRPr="008E5897">
              <w:rPr>
                <w:rFonts w:ascii="SutonnyMJ" w:eastAsia="Times New Roman" w:hAnsi="SutonnyMJ" w:cs="SutonnyMJ"/>
              </w:rPr>
              <w:t xml:space="preserve"> j¤^v I 3</w:t>
            </w:r>
            <w:r w:rsidR="00634EDF" w:rsidRPr="008E5897">
              <w:rPr>
                <w:rFonts w:ascii="SutonnyMJ" w:eastAsia="Times New Roman" w:hAnsi="SutonnyMJ" w:cs="SutonnyMJ"/>
              </w:rPr>
              <w:t xml:space="preserve"> </w:t>
            </w:r>
            <w:proofErr w:type="spellStart"/>
            <w:r w:rsidRPr="008E5897">
              <w:rPr>
                <w:rFonts w:ascii="SutonnyMJ" w:eastAsia="Times New Roman" w:hAnsi="SutonnyMJ" w:cs="SutonnyMJ"/>
              </w:rPr>
              <w:t>wgUvi</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D”PZv</w:t>
            </w:r>
            <w:proofErr w:type="spellEnd"/>
            <w:r w:rsidRPr="008E5897">
              <w:rPr>
                <w:rFonts w:ascii="SutonnyMJ" w:eastAsia="Times New Roman" w:hAnsi="SutonnyMJ" w:cs="SutonnyMJ"/>
              </w:rPr>
              <w:t>)</w:t>
            </w:r>
          </w:p>
        </w:tc>
        <w:tc>
          <w:tcPr>
            <w:tcW w:w="1800" w:type="dxa"/>
          </w:tcPr>
          <w:p w14:paraId="048434B2" w14:textId="0674BF2F" w:rsidR="00482EB8" w:rsidRPr="008E5897" w:rsidRDefault="00C0536A" w:rsidP="002C0532">
            <w:pPr>
              <w:jc w:val="center"/>
              <w:rPr>
                <w:rFonts w:ascii="SutonnyMJ" w:eastAsia="Times New Roman" w:hAnsi="SutonnyMJ" w:cs="SutonnyMJ"/>
              </w:rPr>
            </w:pPr>
            <w:proofErr w:type="spellStart"/>
            <w:r w:rsidRPr="008E5897">
              <w:rPr>
                <w:rFonts w:ascii="SutonnyMJ" w:eastAsia="Times New Roman" w:hAnsi="SutonnyMJ" w:cs="SutonnyMJ"/>
              </w:rPr>
              <w:t>wgUvi</w:t>
            </w:r>
            <w:proofErr w:type="spellEnd"/>
          </w:p>
        </w:tc>
        <w:tc>
          <w:tcPr>
            <w:tcW w:w="1890" w:type="dxa"/>
          </w:tcPr>
          <w:p w14:paraId="5EE63767" w14:textId="23E09168" w:rsidR="00482EB8" w:rsidRPr="008E5897" w:rsidRDefault="00C0536A" w:rsidP="002C0532">
            <w:pPr>
              <w:jc w:val="center"/>
              <w:rPr>
                <w:rFonts w:ascii="SutonnyMJ" w:eastAsia="Times New Roman" w:hAnsi="SutonnyMJ" w:cs="SutonnyMJ"/>
              </w:rPr>
            </w:pPr>
            <w:r w:rsidRPr="008E5897">
              <w:rPr>
                <w:rFonts w:ascii="SutonnyMJ" w:eastAsia="Times New Roman" w:hAnsi="SutonnyMJ" w:cs="SutonnyMJ"/>
              </w:rPr>
              <w:t>16</w:t>
            </w:r>
          </w:p>
        </w:tc>
      </w:tr>
      <w:tr w:rsidR="008E5897" w:rsidRPr="008E5897" w14:paraId="62995580" w14:textId="77777777" w:rsidTr="0025188A">
        <w:tc>
          <w:tcPr>
            <w:tcW w:w="961" w:type="dxa"/>
          </w:tcPr>
          <w:p w14:paraId="29084FBA" w14:textId="77777777" w:rsidR="00482EB8" w:rsidRPr="008E5897" w:rsidRDefault="00482EB8" w:rsidP="002C0532">
            <w:pPr>
              <w:pStyle w:val="ListParagraph"/>
              <w:numPr>
                <w:ilvl w:val="0"/>
                <w:numId w:val="14"/>
              </w:numPr>
              <w:jc w:val="both"/>
              <w:rPr>
                <w:rFonts w:ascii="SutonnyMJ" w:eastAsia="MS Mincho" w:hAnsi="SutonnyMJ" w:cs="SutonnyMJ"/>
                <w:bCs/>
                <w:lang w:eastAsia="ja-JP"/>
              </w:rPr>
            </w:pPr>
          </w:p>
        </w:tc>
        <w:tc>
          <w:tcPr>
            <w:tcW w:w="4950" w:type="dxa"/>
          </w:tcPr>
          <w:p w14:paraId="3EE76DD5" w14:textId="645F6913" w:rsidR="00482EB8" w:rsidRPr="008E5897" w:rsidRDefault="00C0536A" w:rsidP="002C0532">
            <w:pPr>
              <w:rPr>
                <w:rFonts w:ascii="SutonnyMJ" w:eastAsia="Times New Roman" w:hAnsi="SutonnyMJ" w:cs="SutonnyMJ"/>
              </w:rPr>
            </w:pPr>
            <w:proofErr w:type="spellStart"/>
            <w:r w:rsidRPr="008E5897">
              <w:rPr>
                <w:rFonts w:ascii="SutonnyMJ" w:eastAsia="Times New Roman" w:hAnsi="SutonnyMJ" w:cs="SutonnyMJ"/>
              </w:rPr>
              <w:t>MvBW</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Iqvj</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wbg©vY</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gvaeKzÛ</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B‡KvcvK</w:t>
            </w:r>
            <w:proofErr w:type="spellEnd"/>
            <w:r w:rsidRPr="008E5897">
              <w:rPr>
                <w:rFonts w:ascii="SutonnyMJ" w:eastAsia="Times New Roman" w:hAnsi="SutonnyMJ" w:cs="SutonnyMJ"/>
              </w:rPr>
              <w:t>©</w:t>
            </w:r>
          </w:p>
        </w:tc>
        <w:tc>
          <w:tcPr>
            <w:tcW w:w="1800" w:type="dxa"/>
          </w:tcPr>
          <w:p w14:paraId="4F6D675C" w14:textId="368ABC87" w:rsidR="00482EB8" w:rsidRPr="008E5897" w:rsidRDefault="00C0536A" w:rsidP="002C0532">
            <w:pPr>
              <w:jc w:val="center"/>
              <w:rPr>
                <w:rFonts w:ascii="SutonnyMJ" w:eastAsia="Times New Roman" w:hAnsi="SutonnyMJ" w:cs="SutonnyMJ"/>
              </w:rPr>
            </w:pPr>
            <w:proofErr w:type="spellStart"/>
            <w:r w:rsidRPr="008E5897">
              <w:rPr>
                <w:rFonts w:ascii="SutonnyMJ" w:eastAsia="Times New Roman" w:hAnsi="SutonnyMJ" w:cs="SutonnyMJ"/>
              </w:rPr>
              <w:t>iv.wg</w:t>
            </w:r>
            <w:proofErr w:type="spellEnd"/>
            <w:r w:rsidRPr="008E5897">
              <w:rPr>
                <w:rFonts w:ascii="SutonnyMJ" w:eastAsia="Times New Roman" w:hAnsi="SutonnyMJ" w:cs="SutonnyMJ"/>
              </w:rPr>
              <w:t>.</w:t>
            </w:r>
          </w:p>
        </w:tc>
        <w:tc>
          <w:tcPr>
            <w:tcW w:w="1890" w:type="dxa"/>
          </w:tcPr>
          <w:p w14:paraId="33230C3D" w14:textId="1839546C" w:rsidR="00482EB8" w:rsidRPr="008E5897" w:rsidRDefault="00C0536A" w:rsidP="002C0532">
            <w:pPr>
              <w:jc w:val="center"/>
              <w:rPr>
                <w:rFonts w:ascii="SutonnyMJ" w:eastAsia="Times New Roman" w:hAnsi="SutonnyMJ" w:cs="SutonnyMJ"/>
              </w:rPr>
            </w:pPr>
            <w:r w:rsidRPr="008E5897">
              <w:rPr>
                <w:rFonts w:ascii="SutonnyMJ" w:eastAsia="Times New Roman" w:hAnsi="SutonnyMJ" w:cs="SutonnyMJ"/>
              </w:rPr>
              <w:t>400</w:t>
            </w:r>
          </w:p>
        </w:tc>
      </w:tr>
      <w:tr w:rsidR="008E5897" w:rsidRPr="008E5897" w14:paraId="777498B1" w14:textId="77777777" w:rsidTr="0025188A">
        <w:tc>
          <w:tcPr>
            <w:tcW w:w="961" w:type="dxa"/>
          </w:tcPr>
          <w:p w14:paraId="2F720B6F" w14:textId="77777777" w:rsidR="0067497E" w:rsidRPr="008E5897" w:rsidRDefault="0067497E" w:rsidP="002C0532">
            <w:pPr>
              <w:pStyle w:val="ListParagraph"/>
              <w:numPr>
                <w:ilvl w:val="0"/>
                <w:numId w:val="14"/>
              </w:numPr>
              <w:jc w:val="both"/>
              <w:rPr>
                <w:rFonts w:ascii="SutonnyMJ" w:eastAsia="MS Mincho" w:hAnsi="SutonnyMJ" w:cs="SutonnyMJ"/>
                <w:bCs/>
                <w:lang w:eastAsia="ja-JP"/>
              </w:rPr>
            </w:pPr>
          </w:p>
        </w:tc>
        <w:tc>
          <w:tcPr>
            <w:tcW w:w="4950" w:type="dxa"/>
          </w:tcPr>
          <w:p w14:paraId="452D656F" w14:textId="78990FBE" w:rsidR="0067497E" w:rsidRPr="008E5897" w:rsidRDefault="00C0536A" w:rsidP="002C0532">
            <w:pPr>
              <w:rPr>
                <w:rFonts w:ascii="SutonnyMJ" w:eastAsia="Times New Roman" w:hAnsi="SutonnyMJ" w:cs="SutonnyMJ"/>
              </w:rPr>
            </w:pPr>
            <w:proofErr w:type="spellStart"/>
            <w:r w:rsidRPr="008E5897">
              <w:rPr>
                <w:rFonts w:ascii="SutonnyMJ" w:eastAsia="Times New Roman" w:hAnsi="SutonnyMJ" w:cs="SutonnyMJ"/>
              </w:rPr>
              <w:t>evDÛvix</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Iqvj</w:t>
            </w:r>
            <w:proofErr w:type="spellEnd"/>
            <w:r w:rsidRPr="008E5897">
              <w:rPr>
                <w:rFonts w:ascii="SutonnyMJ" w:eastAsia="Times New Roman" w:hAnsi="SutonnyMJ" w:cs="SutonnyMJ"/>
              </w:rPr>
              <w:t xml:space="preserve"> (2wgUvi </w:t>
            </w:r>
            <w:proofErr w:type="spellStart"/>
            <w:r w:rsidRPr="008E5897">
              <w:rPr>
                <w:rFonts w:ascii="SutonnyMJ" w:eastAsia="Times New Roman" w:hAnsi="SutonnyMJ" w:cs="SutonnyMJ"/>
              </w:rPr>
              <w:t>D”PZv</w:t>
            </w:r>
            <w:proofErr w:type="spellEnd"/>
            <w:r w:rsidRPr="008E5897">
              <w:rPr>
                <w:rFonts w:ascii="SutonnyMJ" w:eastAsia="Times New Roman" w:hAnsi="SutonnyMJ" w:cs="SutonnyMJ"/>
              </w:rPr>
              <w:t>)</w:t>
            </w:r>
            <w:r w:rsidR="00F85D01" w:rsidRPr="008E5897">
              <w:rPr>
                <w:rFonts w:ascii="SutonnyMJ" w:eastAsia="Times New Roman" w:hAnsi="SutonnyMJ" w:cs="SutonnyMJ"/>
              </w:rPr>
              <w:t xml:space="preserve">, 750 </w:t>
            </w:r>
            <w:proofErr w:type="spellStart"/>
            <w:r w:rsidR="00F85D01" w:rsidRPr="008E5897">
              <w:rPr>
                <w:rFonts w:ascii="SutonnyMJ" w:eastAsia="Times New Roman" w:hAnsi="SutonnyMJ" w:cs="SutonnyMJ"/>
              </w:rPr>
              <w:t>AviGg</w:t>
            </w:r>
            <w:proofErr w:type="spellEnd"/>
          </w:p>
        </w:tc>
        <w:tc>
          <w:tcPr>
            <w:tcW w:w="1800" w:type="dxa"/>
          </w:tcPr>
          <w:p w14:paraId="7999316E" w14:textId="4EFDD55F" w:rsidR="0067497E" w:rsidRPr="008E5897" w:rsidRDefault="00C0536A" w:rsidP="002C0532">
            <w:pPr>
              <w:jc w:val="center"/>
              <w:rPr>
                <w:rFonts w:ascii="SutonnyMJ" w:eastAsia="Times New Roman" w:hAnsi="SutonnyMJ" w:cs="SutonnyMJ"/>
              </w:rPr>
            </w:pPr>
            <w:proofErr w:type="spellStart"/>
            <w:r w:rsidRPr="008E5897">
              <w:rPr>
                <w:rFonts w:ascii="SutonnyMJ" w:eastAsia="Times New Roman" w:hAnsi="SutonnyMJ" w:cs="SutonnyMJ"/>
              </w:rPr>
              <w:t>Avi.Gg</w:t>
            </w:r>
            <w:proofErr w:type="spellEnd"/>
            <w:r w:rsidRPr="008E5897">
              <w:rPr>
                <w:rFonts w:ascii="SutonnyMJ" w:eastAsia="Times New Roman" w:hAnsi="SutonnyMJ" w:cs="SutonnyMJ"/>
              </w:rPr>
              <w:t>.</w:t>
            </w:r>
          </w:p>
        </w:tc>
        <w:tc>
          <w:tcPr>
            <w:tcW w:w="1890" w:type="dxa"/>
          </w:tcPr>
          <w:p w14:paraId="050A4E90" w14:textId="393CB5AB" w:rsidR="0067497E" w:rsidRPr="008E5897" w:rsidRDefault="00C0536A" w:rsidP="002C0532">
            <w:pPr>
              <w:jc w:val="center"/>
              <w:rPr>
                <w:rFonts w:ascii="SutonnyMJ" w:eastAsia="Times New Roman" w:hAnsi="SutonnyMJ" w:cs="SutonnyMJ"/>
              </w:rPr>
            </w:pPr>
            <w:r w:rsidRPr="008E5897">
              <w:rPr>
                <w:rFonts w:ascii="SutonnyMJ" w:eastAsia="Times New Roman" w:hAnsi="SutonnyMJ" w:cs="SutonnyMJ"/>
              </w:rPr>
              <w:t>750</w:t>
            </w:r>
          </w:p>
        </w:tc>
      </w:tr>
      <w:tr w:rsidR="008E5897" w:rsidRPr="008E5897" w14:paraId="6CED3BDA" w14:textId="77777777" w:rsidTr="0025188A">
        <w:tc>
          <w:tcPr>
            <w:tcW w:w="961" w:type="dxa"/>
          </w:tcPr>
          <w:p w14:paraId="4F12A8D9" w14:textId="77777777" w:rsidR="0067497E" w:rsidRPr="008E5897" w:rsidRDefault="0067497E" w:rsidP="002C0532">
            <w:pPr>
              <w:pStyle w:val="ListParagraph"/>
              <w:numPr>
                <w:ilvl w:val="0"/>
                <w:numId w:val="14"/>
              </w:numPr>
              <w:jc w:val="both"/>
              <w:rPr>
                <w:rFonts w:ascii="SutonnyMJ" w:eastAsia="MS Mincho" w:hAnsi="SutonnyMJ" w:cs="SutonnyMJ"/>
                <w:bCs/>
                <w:lang w:eastAsia="ja-JP"/>
              </w:rPr>
            </w:pPr>
          </w:p>
        </w:tc>
        <w:tc>
          <w:tcPr>
            <w:tcW w:w="4950" w:type="dxa"/>
          </w:tcPr>
          <w:p w14:paraId="19E47210" w14:textId="012FB27E" w:rsidR="0067497E" w:rsidRPr="008E5897" w:rsidRDefault="00307222" w:rsidP="002C0532">
            <w:pPr>
              <w:rPr>
                <w:rFonts w:ascii="SutonnyMJ" w:eastAsia="Times New Roman" w:hAnsi="SutonnyMJ" w:cs="SutonnyMJ"/>
              </w:rPr>
            </w:pPr>
            <w:proofErr w:type="spellStart"/>
            <w:r w:rsidRPr="008E5897">
              <w:rPr>
                <w:rFonts w:ascii="SutonnyMJ" w:eastAsia="Times New Roman" w:hAnsi="SutonnyMJ" w:cs="SutonnyMJ"/>
              </w:rPr>
              <w:t>ivZvi</w:t>
            </w:r>
            <w:proofErr w:type="spellEnd"/>
            <w:r w:rsidRPr="008E5897">
              <w:rPr>
                <w:rFonts w:ascii="SutonnyMJ" w:eastAsia="Times New Roman" w:hAnsi="SutonnyMJ" w:cs="SutonnyMJ"/>
              </w:rPr>
              <w:t xml:space="preserve">¸‡j </w:t>
            </w:r>
            <w:proofErr w:type="spellStart"/>
            <w:r w:rsidRPr="008E5897">
              <w:rPr>
                <w:rFonts w:ascii="SutonnyMJ" w:eastAsia="Times New Roman" w:hAnsi="SutonnyMJ" w:cs="SutonnyMJ"/>
              </w:rPr>
              <w:t>cÖ‡ek</w:t>
            </w:r>
            <w:proofErr w:type="spellEnd"/>
            <w:r w:rsidRPr="008E5897">
              <w:rPr>
                <w:rFonts w:ascii="SutonnyMJ" w:eastAsia="Times New Roman" w:hAnsi="SutonnyMJ" w:cs="SutonnyMJ"/>
              </w:rPr>
              <w:t xml:space="preserve"> c‡_</w:t>
            </w:r>
            <w:proofErr w:type="spellStart"/>
            <w:r w:rsidRPr="008E5897">
              <w:rPr>
                <w:rFonts w:ascii="SutonnyMJ" w:eastAsia="Times New Roman" w:hAnsi="SutonnyMJ" w:cs="SutonnyMJ"/>
              </w:rPr>
              <w:t>i</w:t>
            </w:r>
            <w:proofErr w:type="spellEnd"/>
            <w:r w:rsidRPr="008E5897">
              <w:rPr>
                <w:rFonts w:ascii="SutonnyMJ" w:eastAsia="Times New Roman" w:hAnsi="SutonnyMJ" w:cs="SutonnyMJ"/>
              </w:rPr>
              <w:t xml:space="preserve"> 2wU </w:t>
            </w:r>
            <w:proofErr w:type="spellStart"/>
            <w:r w:rsidRPr="008E5897">
              <w:rPr>
                <w:rFonts w:ascii="SutonnyMJ" w:eastAsia="Times New Roman" w:hAnsi="SutonnyMJ" w:cs="SutonnyMJ"/>
              </w:rPr>
              <w:t>Nv‡U</w:t>
            </w:r>
            <w:proofErr w:type="spellEnd"/>
            <w:r w:rsidRPr="008E5897">
              <w:rPr>
                <w:rFonts w:ascii="SutonnyMJ" w:eastAsia="Times New Roman" w:hAnsi="SutonnyMJ" w:cs="SutonnyMJ"/>
              </w:rPr>
              <w:t xml:space="preserve"> 05Rb </w:t>
            </w:r>
            <w:proofErr w:type="spellStart"/>
            <w:r w:rsidRPr="008E5897">
              <w:rPr>
                <w:rFonts w:ascii="SutonnyMJ" w:eastAsia="Times New Roman" w:hAnsi="SutonnyMJ" w:cs="SutonnyMJ"/>
              </w:rPr>
              <w:t>e¨enviKvix</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cvKv</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MY‡mŠPvMvi</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wbg©vY</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gvPvs</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UvBc</w:t>
            </w:r>
            <w:proofErr w:type="spellEnd"/>
            <w:r w:rsidRPr="008E5897">
              <w:rPr>
                <w:rFonts w:ascii="SutonnyMJ" w:eastAsia="Times New Roman" w:hAnsi="SutonnyMJ" w:cs="SutonnyMJ"/>
              </w:rPr>
              <w:t>)</w:t>
            </w:r>
          </w:p>
        </w:tc>
        <w:tc>
          <w:tcPr>
            <w:tcW w:w="1800" w:type="dxa"/>
          </w:tcPr>
          <w:p w14:paraId="6BF8927F" w14:textId="77777777" w:rsidR="0067497E" w:rsidRPr="008E5897" w:rsidRDefault="0067497E" w:rsidP="002C0532">
            <w:pPr>
              <w:jc w:val="center"/>
              <w:rPr>
                <w:rFonts w:ascii="SutonnyMJ" w:eastAsia="Times New Roman" w:hAnsi="SutonnyMJ" w:cs="SutonnyMJ"/>
              </w:rPr>
            </w:pPr>
            <w:proofErr w:type="spellStart"/>
            <w:r w:rsidRPr="008E5897">
              <w:rPr>
                <w:rFonts w:ascii="SutonnyMJ" w:eastAsia="Times New Roman" w:hAnsi="SutonnyMJ" w:cs="SutonnyMJ"/>
              </w:rPr>
              <w:t>msL¨v</w:t>
            </w:r>
            <w:proofErr w:type="spellEnd"/>
          </w:p>
        </w:tc>
        <w:tc>
          <w:tcPr>
            <w:tcW w:w="1890" w:type="dxa"/>
          </w:tcPr>
          <w:p w14:paraId="3A19054D" w14:textId="077E9C8A" w:rsidR="0067497E" w:rsidRPr="008E5897" w:rsidRDefault="00307222" w:rsidP="002C0532">
            <w:pPr>
              <w:jc w:val="center"/>
              <w:rPr>
                <w:rFonts w:ascii="SutonnyMJ" w:eastAsia="Times New Roman" w:hAnsi="SutonnyMJ" w:cs="SutonnyMJ"/>
              </w:rPr>
            </w:pPr>
            <w:r w:rsidRPr="008E5897">
              <w:rPr>
                <w:rFonts w:ascii="SutonnyMJ" w:eastAsia="Times New Roman" w:hAnsi="SutonnyMJ" w:cs="SutonnyMJ"/>
              </w:rPr>
              <w:t>2</w:t>
            </w:r>
          </w:p>
        </w:tc>
      </w:tr>
      <w:tr w:rsidR="008E5897" w:rsidRPr="008E5897" w14:paraId="32B0EA84" w14:textId="77777777" w:rsidTr="0025188A">
        <w:tc>
          <w:tcPr>
            <w:tcW w:w="961" w:type="dxa"/>
          </w:tcPr>
          <w:p w14:paraId="641E1513" w14:textId="77777777" w:rsidR="0067497E" w:rsidRPr="008E5897" w:rsidRDefault="0067497E" w:rsidP="002C0532">
            <w:pPr>
              <w:pStyle w:val="ListParagraph"/>
              <w:numPr>
                <w:ilvl w:val="0"/>
                <w:numId w:val="14"/>
              </w:numPr>
              <w:jc w:val="both"/>
              <w:rPr>
                <w:rFonts w:ascii="SutonnyMJ" w:eastAsia="MS Mincho" w:hAnsi="SutonnyMJ" w:cs="SutonnyMJ"/>
                <w:bCs/>
                <w:lang w:eastAsia="ja-JP"/>
              </w:rPr>
            </w:pPr>
          </w:p>
        </w:tc>
        <w:tc>
          <w:tcPr>
            <w:tcW w:w="4950" w:type="dxa"/>
          </w:tcPr>
          <w:p w14:paraId="711B75E8" w14:textId="256D051E" w:rsidR="0067497E" w:rsidRPr="008E5897" w:rsidRDefault="00307222" w:rsidP="002C0532">
            <w:pPr>
              <w:rPr>
                <w:rFonts w:ascii="SutonnyMJ" w:eastAsia="Times New Roman" w:hAnsi="SutonnyMJ" w:cs="SutonnyMJ"/>
              </w:rPr>
            </w:pPr>
            <w:proofErr w:type="spellStart"/>
            <w:r w:rsidRPr="008E5897">
              <w:rPr>
                <w:rFonts w:ascii="SutonnyMJ" w:eastAsia="Times New Roman" w:hAnsi="SutonnyMJ" w:cs="SutonnyMJ"/>
              </w:rPr>
              <w:t>ivZvi</w:t>
            </w:r>
            <w:proofErr w:type="spellEnd"/>
            <w:r w:rsidRPr="008E5897">
              <w:rPr>
                <w:rFonts w:ascii="SutonnyMJ" w:eastAsia="Times New Roman" w:hAnsi="SutonnyMJ" w:cs="SutonnyMJ"/>
              </w:rPr>
              <w:t xml:space="preserve">¸‡j 2wU </w:t>
            </w:r>
            <w:proofErr w:type="spellStart"/>
            <w:r w:rsidRPr="008E5897">
              <w:rPr>
                <w:rFonts w:ascii="SutonnyMJ" w:eastAsia="Times New Roman" w:hAnsi="SutonnyMJ" w:cs="SutonnyMJ"/>
              </w:rPr>
              <w:t>Nv‡U</w:t>
            </w:r>
            <w:proofErr w:type="spellEnd"/>
            <w:r w:rsidRPr="008E5897">
              <w:rPr>
                <w:rFonts w:ascii="SutonnyMJ" w:eastAsia="Times New Roman" w:hAnsi="SutonnyMJ" w:cs="SutonnyMJ"/>
              </w:rPr>
              <w:t xml:space="preserve"> 90 </w:t>
            </w:r>
            <w:proofErr w:type="spellStart"/>
            <w:r w:rsidRPr="008E5897">
              <w:rPr>
                <w:rFonts w:ascii="SutonnyMJ" w:eastAsia="Times New Roman" w:hAnsi="SutonnyMJ" w:cs="SutonnyMJ"/>
              </w:rPr>
              <w:t>dzU</w:t>
            </w:r>
            <w:proofErr w:type="spellEnd"/>
            <w:r w:rsidR="009927C3" w:rsidRPr="008E5897">
              <w:rPr>
                <w:rFonts w:ascii="SutonnyMJ" w:eastAsia="Times New Roman" w:hAnsi="SutonnyMJ" w:cs="SutonnyMJ"/>
              </w:rPr>
              <w:t xml:space="preserve"> </w:t>
            </w:r>
            <w:r w:rsidRPr="008E5897">
              <w:rPr>
                <w:rFonts w:ascii="MS Gothic" w:eastAsia="MS Gothic" w:hAnsi="MS Gothic" w:cs="MS Gothic" w:hint="eastAsia"/>
              </w:rPr>
              <w:t>╳</w:t>
            </w:r>
            <w:r w:rsidR="00494D2C" w:rsidRPr="008E5897">
              <w:rPr>
                <w:rFonts w:ascii="SutonnyMJ" w:hAnsi="SutonnyMJ" w:cs="SutonnyMJ"/>
              </w:rPr>
              <w:t xml:space="preserve"> </w:t>
            </w:r>
            <w:r w:rsidRPr="008E5897">
              <w:rPr>
                <w:rFonts w:ascii="SutonnyMJ" w:eastAsia="Times New Roman" w:hAnsi="SutonnyMJ" w:cs="SutonnyMJ"/>
              </w:rPr>
              <w:t>60</w:t>
            </w:r>
            <w:r w:rsidR="00233D06" w:rsidRPr="008E5897">
              <w:rPr>
                <w:rFonts w:ascii="SutonnyMJ" w:eastAsia="Times New Roman" w:hAnsi="SutonnyMJ" w:cs="SutonnyMJ"/>
              </w:rPr>
              <w:t xml:space="preserve"> </w:t>
            </w:r>
            <w:proofErr w:type="spellStart"/>
            <w:r w:rsidRPr="008E5897">
              <w:rPr>
                <w:rFonts w:ascii="SutonnyMJ" w:eastAsia="Times New Roman" w:hAnsi="SutonnyMJ" w:cs="SutonnyMJ"/>
              </w:rPr>
              <w:t>dzU</w:t>
            </w:r>
            <w:proofErr w:type="spellEnd"/>
            <w:r w:rsidR="00233D06" w:rsidRPr="008E5897">
              <w:rPr>
                <w:rFonts w:ascii="SutonnyMJ" w:eastAsia="Times New Roman" w:hAnsi="SutonnyMJ" w:cs="SutonnyMJ"/>
              </w:rPr>
              <w:t xml:space="preserve"> </w:t>
            </w:r>
            <w:proofErr w:type="spellStart"/>
            <w:r w:rsidR="00233D06" w:rsidRPr="008E5897">
              <w:rPr>
                <w:rFonts w:ascii="SutonnyMJ" w:eastAsia="Times New Roman" w:hAnsi="SutonnyMJ" w:cs="SutonnyMJ"/>
              </w:rPr>
              <w:t>AvqZ‡bi</w:t>
            </w:r>
            <w:proofErr w:type="spellEnd"/>
            <w:r w:rsidR="00233D06" w:rsidRPr="008E5897">
              <w:rPr>
                <w:rFonts w:ascii="SutonnyMJ" w:eastAsia="Times New Roman" w:hAnsi="SutonnyMJ" w:cs="SutonnyMJ"/>
              </w:rPr>
              <w:t xml:space="preserve"> </w:t>
            </w:r>
            <w:proofErr w:type="spellStart"/>
            <w:r w:rsidR="00233D06" w:rsidRPr="008E5897">
              <w:rPr>
                <w:rFonts w:ascii="SutonnyMJ" w:eastAsia="Times New Roman" w:hAnsi="SutonnyMJ" w:cs="SutonnyMJ"/>
              </w:rPr>
              <w:t>Aviwmwm</w:t>
            </w:r>
            <w:proofErr w:type="spellEnd"/>
            <w:r w:rsidR="00233D06" w:rsidRPr="008E5897">
              <w:rPr>
                <w:rFonts w:ascii="SutonnyMJ" w:eastAsia="Times New Roman" w:hAnsi="SutonnyMJ" w:cs="SutonnyMJ"/>
              </w:rPr>
              <w:t xml:space="preserve"> </w:t>
            </w:r>
            <w:proofErr w:type="spellStart"/>
            <w:r w:rsidR="00233D06" w:rsidRPr="008E5897">
              <w:rPr>
                <w:rFonts w:ascii="SutonnyMJ" w:eastAsia="Times New Roman" w:hAnsi="SutonnyMJ" w:cs="SutonnyMJ"/>
              </w:rPr>
              <w:t>cvwK©s</w:t>
            </w:r>
            <w:proofErr w:type="spellEnd"/>
            <w:r w:rsidR="00233D06" w:rsidRPr="008E5897">
              <w:rPr>
                <w:rFonts w:ascii="SutonnyMJ" w:eastAsia="Times New Roman" w:hAnsi="SutonnyMJ" w:cs="SutonnyMJ"/>
              </w:rPr>
              <w:t xml:space="preserve"> †</w:t>
            </w:r>
            <w:proofErr w:type="spellStart"/>
            <w:r w:rsidR="00233D06" w:rsidRPr="008E5897">
              <w:rPr>
                <w:rFonts w:ascii="SutonnyMJ" w:eastAsia="Times New Roman" w:hAnsi="SutonnyMJ" w:cs="SutonnyMJ"/>
              </w:rPr>
              <w:t>cøm</w:t>
            </w:r>
            <w:proofErr w:type="spellEnd"/>
            <w:r w:rsidR="00233D06" w:rsidRPr="008E5897">
              <w:rPr>
                <w:rFonts w:ascii="SutonnyMJ" w:eastAsia="Times New Roman" w:hAnsi="SutonnyMJ" w:cs="SutonnyMJ"/>
              </w:rPr>
              <w:t xml:space="preserve"> </w:t>
            </w:r>
            <w:proofErr w:type="spellStart"/>
            <w:r w:rsidR="00233D06" w:rsidRPr="008E5897">
              <w:rPr>
                <w:rFonts w:ascii="SutonnyMJ" w:eastAsia="Times New Roman" w:hAnsi="SutonnyMJ" w:cs="SutonnyMJ"/>
              </w:rPr>
              <w:t>wbg©vY</w:t>
            </w:r>
            <w:proofErr w:type="spellEnd"/>
            <w:r w:rsidR="00233D06" w:rsidRPr="008E5897">
              <w:rPr>
                <w:rFonts w:ascii="SutonnyMJ" w:eastAsia="Times New Roman" w:hAnsi="SutonnyMJ" w:cs="SutonnyMJ"/>
              </w:rPr>
              <w:t xml:space="preserve"> (</w:t>
            </w:r>
            <w:proofErr w:type="spellStart"/>
            <w:r w:rsidR="00233D06" w:rsidRPr="008E5897">
              <w:rPr>
                <w:rFonts w:ascii="SutonnyMJ" w:eastAsia="Times New Roman" w:hAnsi="SutonnyMJ" w:cs="SutonnyMJ"/>
              </w:rPr>
              <w:t>gvPvs</w:t>
            </w:r>
            <w:proofErr w:type="spellEnd"/>
            <w:r w:rsidR="00233D06" w:rsidRPr="008E5897">
              <w:rPr>
                <w:rFonts w:ascii="SutonnyMJ" w:eastAsia="Times New Roman" w:hAnsi="SutonnyMJ" w:cs="SutonnyMJ"/>
              </w:rPr>
              <w:t xml:space="preserve"> </w:t>
            </w:r>
            <w:proofErr w:type="spellStart"/>
            <w:r w:rsidR="00233D06" w:rsidRPr="008E5897">
              <w:rPr>
                <w:rFonts w:ascii="SutonnyMJ" w:eastAsia="Times New Roman" w:hAnsi="SutonnyMJ" w:cs="SutonnyMJ"/>
              </w:rPr>
              <w:t>UvBc</w:t>
            </w:r>
            <w:proofErr w:type="spellEnd"/>
            <w:r w:rsidR="00233D06" w:rsidRPr="008E5897">
              <w:rPr>
                <w:rFonts w:ascii="SutonnyMJ" w:eastAsia="Times New Roman" w:hAnsi="SutonnyMJ" w:cs="SutonnyMJ"/>
              </w:rPr>
              <w:t>)</w:t>
            </w:r>
          </w:p>
        </w:tc>
        <w:tc>
          <w:tcPr>
            <w:tcW w:w="1800" w:type="dxa"/>
          </w:tcPr>
          <w:p w14:paraId="458736B9" w14:textId="77777777" w:rsidR="0067497E" w:rsidRPr="008E5897" w:rsidRDefault="0067497E" w:rsidP="002C0532">
            <w:pPr>
              <w:jc w:val="center"/>
              <w:rPr>
                <w:rFonts w:ascii="SutonnyMJ" w:eastAsia="Times New Roman" w:hAnsi="SutonnyMJ" w:cs="SutonnyMJ"/>
              </w:rPr>
            </w:pPr>
            <w:proofErr w:type="spellStart"/>
            <w:r w:rsidRPr="008E5897">
              <w:rPr>
                <w:rFonts w:ascii="SutonnyMJ" w:eastAsia="Times New Roman" w:hAnsi="SutonnyMJ" w:cs="SutonnyMJ"/>
              </w:rPr>
              <w:t>msL¨v</w:t>
            </w:r>
            <w:proofErr w:type="spellEnd"/>
          </w:p>
        </w:tc>
        <w:tc>
          <w:tcPr>
            <w:tcW w:w="1890" w:type="dxa"/>
          </w:tcPr>
          <w:p w14:paraId="6F4B3158" w14:textId="0A7B58BB" w:rsidR="0067497E" w:rsidRPr="008E5897" w:rsidRDefault="00233D06" w:rsidP="002C0532">
            <w:pPr>
              <w:jc w:val="center"/>
              <w:rPr>
                <w:rFonts w:ascii="SutonnyMJ" w:eastAsia="Times New Roman" w:hAnsi="SutonnyMJ" w:cs="SutonnyMJ"/>
              </w:rPr>
            </w:pPr>
            <w:r w:rsidRPr="008E5897">
              <w:rPr>
                <w:rFonts w:ascii="SutonnyMJ" w:eastAsia="Times New Roman" w:hAnsi="SutonnyMJ" w:cs="SutonnyMJ"/>
              </w:rPr>
              <w:t>2</w:t>
            </w:r>
          </w:p>
        </w:tc>
      </w:tr>
      <w:tr w:rsidR="008E5897" w:rsidRPr="008E5897" w14:paraId="26D541C6" w14:textId="77777777" w:rsidTr="0025188A">
        <w:tc>
          <w:tcPr>
            <w:tcW w:w="961" w:type="dxa"/>
          </w:tcPr>
          <w:p w14:paraId="48219302" w14:textId="77777777" w:rsidR="0067497E" w:rsidRPr="008E5897" w:rsidRDefault="0067497E" w:rsidP="002C0532">
            <w:pPr>
              <w:pStyle w:val="ListParagraph"/>
              <w:numPr>
                <w:ilvl w:val="0"/>
                <w:numId w:val="14"/>
              </w:numPr>
              <w:jc w:val="both"/>
              <w:rPr>
                <w:rFonts w:ascii="SutonnyMJ" w:eastAsia="MS Mincho" w:hAnsi="SutonnyMJ" w:cs="SutonnyMJ"/>
                <w:bCs/>
                <w:lang w:eastAsia="ja-JP"/>
              </w:rPr>
            </w:pPr>
          </w:p>
        </w:tc>
        <w:tc>
          <w:tcPr>
            <w:tcW w:w="4950" w:type="dxa"/>
          </w:tcPr>
          <w:p w14:paraId="4B119163" w14:textId="22EB6960" w:rsidR="0067497E" w:rsidRPr="008E5897" w:rsidRDefault="00233D06" w:rsidP="002C0532">
            <w:pPr>
              <w:rPr>
                <w:rFonts w:ascii="SutonnyMJ" w:eastAsia="Times New Roman" w:hAnsi="SutonnyMJ" w:cs="SutonnyMJ"/>
              </w:rPr>
            </w:pPr>
            <w:proofErr w:type="spellStart"/>
            <w:r w:rsidRPr="008E5897">
              <w:rPr>
                <w:rFonts w:ascii="SutonnyMJ" w:eastAsia="Times New Roman" w:hAnsi="SutonnyMJ" w:cs="SutonnyMJ"/>
              </w:rPr>
              <w:t>ivZvi</w:t>
            </w:r>
            <w:proofErr w:type="spellEnd"/>
            <w:r w:rsidRPr="008E5897">
              <w:rPr>
                <w:rFonts w:ascii="SutonnyMJ" w:eastAsia="Times New Roman" w:hAnsi="SutonnyMJ" w:cs="SutonnyMJ"/>
              </w:rPr>
              <w:t xml:space="preserve">¸‡j 20 </w:t>
            </w:r>
            <w:proofErr w:type="spellStart"/>
            <w:r w:rsidRPr="008E5897">
              <w:rPr>
                <w:rFonts w:ascii="SutonnyMJ" w:eastAsia="Times New Roman" w:hAnsi="SutonnyMJ" w:cs="SutonnyMJ"/>
              </w:rPr>
              <w:t>Rb</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ch©UK</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emvi</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Rb</w:t>
            </w:r>
            <w:proofErr w:type="spellEnd"/>
            <w:r w:rsidRPr="008E5897">
              <w:rPr>
                <w:rFonts w:ascii="SutonnyMJ" w:eastAsia="Times New Roman" w:hAnsi="SutonnyMJ" w:cs="SutonnyMJ"/>
              </w:rPr>
              <w:t xml:space="preserve">¨ 2wU </w:t>
            </w:r>
            <w:proofErr w:type="spellStart"/>
            <w:r w:rsidRPr="008E5897">
              <w:rPr>
                <w:rFonts w:ascii="SutonnyMJ" w:eastAsia="Times New Roman" w:hAnsi="SutonnyMJ" w:cs="SutonnyMJ"/>
              </w:rPr>
              <w:t>Nv‡U</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cvKv</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ch©UK</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QvDwb</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Kvg</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Uz¨wi</w:t>
            </w:r>
            <w:proofErr w:type="spellEnd"/>
            <w:r w:rsidRPr="008E5897">
              <w:rPr>
                <w:rFonts w:ascii="SutonnyMJ" w:eastAsia="Times New Roman" w:hAnsi="SutonnyMJ" w:cs="SutonnyMJ"/>
              </w:rPr>
              <w:t xml:space="preserve">÷ mc </w:t>
            </w:r>
            <w:proofErr w:type="spellStart"/>
            <w:r w:rsidRPr="008E5897">
              <w:rPr>
                <w:rFonts w:ascii="SutonnyMJ" w:eastAsia="Times New Roman" w:hAnsi="SutonnyMJ" w:cs="SutonnyMJ"/>
              </w:rPr>
              <w:t>wbg©vY</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gvPvs</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UvBc</w:t>
            </w:r>
            <w:proofErr w:type="spellEnd"/>
            <w:r w:rsidRPr="008E5897">
              <w:rPr>
                <w:rFonts w:ascii="SutonnyMJ" w:eastAsia="Times New Roman" w:hAnsi="SutonnyMJ" w:cs="SutonnyMJ"/>
              </w:rPr>
              <w:t>)</w:t>
            </w:r>
          </w:p>
        </w:tc>
        <w:tc>
          <w:tcPr>
            <w:tcW w:w="1800" w:type="dxa"/>
          </w:tcPr>
          <w:p w14:paraId="7C035EC0" w14:textId="108A1E6D" w:rsidR="0067497E" w:rsidRPr="008E5897" w:rsidRDefault="00233D06" w:rsidP="002C0532">
            <w:pPr>
              <w:jc w:val="center"/>
              <w:rPr>
                <w:rFonts w:ascii="SutonnyMJ" w:eastAsia="Times New Roman" w:hAnsi="SutonnyMJ" w:cs="SutonnyMJ"/>
              </w:rPr>
            </w:pPr>
            <w:proofErr w:type="spellStart"/>
            <w:r w:rsidRPr="008E5897">
              <w:rPr>
                <w:rFonts w:ascii="SutonnyMJ" w:eastAsia="Times New Roman" w:hAnsi="SutonnyMJ" w:cs="SutonnyMJ"/>
              </w:rPr>
              <w:t>msL¨v</w:t>
            </w:r>
            <w:proofErr w:type="spellEnd"/>
          </w:p>
        </w:tc>
        <w:tc>
          <w:tcPr>
            <w:tcW w:w="1890" w:type="dxa"/>
          </w:tcPr>
          <w:p w14:paraId="2856D926" w14:textId="72204973" w:rsidR="0067497E" w:rsidRPr="008E5897" w:rsidRDefault="00233D06" w:rsidP="002C0532">
            <w:pPr>
              <w:jc w:val="center"/>
              <w:rPr>
                <w:rFonts w:ascii="SutonnyMJ" w:eastAsia="Times New Roman" w:hAnsi="SutonnyMJ" w:cs="SutonnyMJ"/>
              </w:rPr>
            </w:pPr>
            <w:r w:rsidRPr="008E5897">
              <w:rPr>
                <w:rFonts w:ascii="SutonnyMJ" w:eastAsia="Times New Roman" w:hAnsi="SutonnyMJ" w:cs="SutonnyMJ"/>
              </w:rPr>
              <w:t>2</w:t>
            </w:r>
          </w:p>
        </w:tc>
      </w:tr>
      <w:tr w:rsidR="008E5897" w:rsidRPr="008E5897" w14:paraId="1471EC4F" w14:textId="77777777" w:rsidTr="0025188A">
        <w:tc>
          <w:tcPr>
            <w:tcW w:w="961" w:type="dxa"/>
          </w:tcPr>
          <w:p w14:paraId="5E4920E5" w14:textId="77777777" w:rsidR="0067497E" w:rsidRPr="008E5897" w:rsidRDefault="0067497E" w:rsidP="002C0532">
            <w:pPr>
              <w:pStyle w:val="ListParagraph"/>
              <w:numPr>
                <w:ilvl w:val="0"/>
                <w:numId w:val="14"/>
              </w:numPr>
              <w:jc w:val="both"/>
              <w:rPr>
                <w:rFonts w:ascii="SutonnyMJ" w:eastAsia="MS Mincho" w:hAnsi="SutonnyMJ" w:cs="SutonnyMJ"/>
                <w:bCs/>
                <w:lang w:eastAsia="ja-JP"/>
              </w:rPr>
            </w:pPr>
          </w:p>
        </w:tc>
        <w:tc>
          <w:tcPr>
            <w:tcW w:w="4950" w:type="dxa"/>
          </w:tcPr>
          <w:p w14:paraId="367FD479" w14:textId="315D03F3" w:rsidR="0067497E" w:rsidRPr="008E5897" w:rsidRDefault="00233D06" w:rsidP="002C0532">
            <w:pPr>
              <w:rPr>
                <w:rFonts w:ascii="SutonnyMJ" w:eastAsia="Times New Roman" w:hAnsi="SutonnyMJ" w:cs="SutonnyMJ"/>
              </w:rPr>
            </w:pPr>
            <w:proofErr w:type="spellStart"/>
            <w:r w:rsidRPr="008E5897">
              <w:rPr>
                <w:rFonts w:ascii="SutonnyMJ" w:eastAsia="Times New Roman" w:hAnsi="SutonnyMJ" w:cs="SutonnyMJ"/>
              </w:rPr>
              <w:t>gvaeKzÛ</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RjcÖcvZ</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GjvKvi</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Qov</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cybt</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Lbb</w:t>
            </w:r>
            <w:proofErr w:type="spellEnd"/>
          </w:p>
        </w:tc>
        <w:tc>
          <w:tcPr>
            <w:tcW w:w="1800" w:type="dxa"/>
          </w:tcPr>
          <w:p w14:paraId="6106F348" w14:textId="08614E81" w:rsidR="0067497E" w:rsidRPr="008E5897" w:rsidRDefault="00233D06" w:rsidP="002C0532">
            <w:pPr>
              <w:jc w:val="center"/>
              <w:rPr>
                <w:rFonts w:ascii="SutonnyMJ" w:eastAsia="Times New Roman" w:hAnsi="SutonnyMJ" w:cs="SutonnyMJ"/>
              </w:rPr>
            </w:pPr>
            <w:proofErr w:type="spellStart"/>
            <w:r w:rsidRPr="008E5897">
              <w:rPr>
                <w:rFonts w:ascii="SutonnyMJ" w:eastAsia="Times New Roman" w:hAnsi="SutonnyMJ" w:cs="SutonnyMJ"/>
              </w:rPr>
              <w:t>wKtwgt</w:t>
            </w:r>
            <w:proofErr w:type="spellEnd"/>
          </w:p>
        </w:tc>
        <w:tc>
          <w:tcPr>
            <w:tcW w:w="1890" w:type="dxa"/>
          </w:tcPr>
          <w:p w14:paraId="62AFFC60" w14:textId="566FC42E" w:rsidR="0067497E" w:rsidRPr="008E5897" w:rsidRDefault="00233D06" w:rsidP="002C0532">
            <w:pPr>
              <w:jc w:val="center"/>
              <w:rPr>
                <w:rFonts w:ascii="SutonnyMJ" w:eastAsia="Times New Roman" w:hAnsi="SutonnyMJ" w:cs="SutonnyMJ"/>
              </w:rPr>
            </w:pPr>
            <w:r w:rsidRPr="008E5897">
              <w:rPr>
                <w:rFonts w:ascii="SutonnyMJ" w:eastAsia="Times New Roman" w:hAnsi="SutonnyMJ" w:cs="SutonnyMJ"/>
              </w:rPr>
              <w:t>1</w:t>
            </w:r>
          </w:p>
        </w:tc>
      </w:tr>
      <w:tr w:rsidR="008E5897" w:rsidRPr="008E5897" w14:paraId="02A98DC1" w14:textId="77777777" w:rsidTr="0025188A">
        <w:tc>
          <w:tcPr>
            <w:tcW w:w="961" w:type="dxa"/>
          </w:tcPr>
          <w:p w14:paraId="1CF4859F" w14:textId="462C0AC3" w:rsidR="00692EFF" w:rsidRPr="008E5897" w:rsidRDefault="00692EFF" w:rsidP="002C0532">
            <w:pPr>
              <w:pStyle w:val="ListParagraph"/>
              <w:numPr>
                <w:ilvl w:val="0"/>
                <w:numId w:val="14"/>
              </w:numPr>
              <w:jc w:val="both"/>
              <w:rPr>
                <w:rFonts w:ascii="SutonnyMJ" w:eastAsia="MS Mincho" w:hAnsi="SutonnyMJ" w:cs="SutonnyMJ"/>
                <w:bCs/>
                <w:lang w:eastAsia="ja-JP"/>
              </w:rPr>
            </w:pPr>
          </w:p>
        </w:tc>
        <w:tc>
          <w:tcPr>
            <w:tcW w:w="4950" w:type="dxa"/>
          </w:tcPr>
          <w:p w14:paraId="6BB6F049" w14:textId="05167D28" w:rsidR="00692EFF" w:rsidRPr="008E5897" w:rsidRDefault="00692EFF" w:rsidP="002C0532">
            <w:pPr>
              <w:rPr>
                <w:rFonts w:ascii="SutonnyMJ" w:eastAsia="Times New Roman" w:hAnsi="SutonnyMJ" w:cs="SutonnyMJ"/>
              </w:rPr>
            </w:pPr>
            <w:proofErr w:type="spellStart"/>
            <w:r w:rsidRPr="008E5897">
              <w:rPr>
                <w:rFonts w:ascii="SutonnyMJ" w:eastAsia="Times New Roman" w:hAnsi="SutonnyMJ" w:cs="SutonnyMJ"/>
              </w:rPr>
              <w:t>Rjvkq</w:t>
            </w:r>
            <w:proofErr w:type="spellEnd"/>
            <w:r w:rsidRPr="008E5897">
              <w:rPr>
                <w:rFonts w:ascii="SutonnyMJ" w:eastAsia="Times New Roman" w:hAnsi="SutonnyMJ" w:cs="SutonnyMJ"/>
              </w:rPr>
              <w:t xml:space="preserve"> </w:t>
            </w:r>
            <w:proofErr w:type="spellStart"/>
            <w:r w:rsidRPr="008E5897">
              <w:rPr>
                <w:rFonts w:ascii="SutonnyMJ" w:eastAsia="Times New Roman" w:hAnsi="SutonnyMJ" w:cs="SutonnyMJ"/>
              </w:rPr>
              <w:t>Lbb</w:t>
            </w:r>
            <w:proofErr w:type="spellEnd"/>
          </w:p>
        </w:tc>
        <w:tc>
          <w:tcPr>
            <w:tcW w:w="1800" w:type="dxa"/>
          </w:tcPr>
          <w:p w14:paraId="642D2451" w14:textId="4D480919" w:rsidR="00692EFF" w:rsidRPr="008E5897" w:rsidRDefault="00692EFF" w:rsidP="002C0532">
            <w:pPr>
              <w:jc w:val="center"/>
              <w:rPr>
                <w:rFonts w:ascii="SutonnyMJ" w:eastAsia="Times New Roman" w:hAnsi="SutonnyMJ" w:cs="SutonnyMJ"/>
              </w:rPr>
            </w:pPr>
            <w:proofErr w:type="spellStart"/>
            <w:r w:rsidRPr="008E5897">
              <w:rPr>
                <w:rFonts w:ascii="SutonnyMJ" w:eastAsia="Times New Roman" w:hAnsi="SutonnyMJ" w:cs="SutonnyMJ"/>
              </w:rPr>
              <w:t>msL¨v</w:t>
            </w:r>
            <w:proofErr w:type="spellEnd"/>
          </w:p>
        </w:tc>
        <w:tc>
          <w:tcPr>
            <w:tcW w:w="1890" w:type="dxa"/>
          </w:tcPr>
          <w:p w14:paraId="32D724BF" w14:textId="42E1A2B2" w:rsidR="00692EFF" w:rsidRPr="008E5897" w:rsidRDefault="005A1F11" w:rsidP="002C0532">
            <w:pPr>
              <w:jc w:val="center"/>
              <w:rPr>
                <w:rFonts w:ascii="SutonnyMJ" w:eastAsia="Times New Roman" w:hAnsi="SutonnyMJ" w:cs="SutonnyMJ"/>
              </w:rPr>
            </w:pPr>
            <w:r w:rsidRPr="008E5897">
              <w:rPr>
                <w:rFonts w:ascii="SutonnyMJ" w:eastAsia="Times New Roman" w:hAnsi="SutonnyMJ" w:cs="SutonnyMJ"/>
              </w:rPr>
              <w:t>19</w:t>
            </w:r>
          </w:p>
        </w:tc>
      </w:tr>
      <w:tr w:rsidR="008E5897" w:rsidRPr="008E5897" w14:paraId="20596E2C" w14:textId="77777777" w:rsidTr="00A06348">
        <w:tc>
          <w:tcPr>
            <w:tcW w:w="9601" w:type="dxa"/>
            <w:gridSpan w:val="4"/>
          </w:tcPr>
          <w:p w14:paraId="2BDEE08E" w14:textId="77777777" w:rsidR="0067497E" w:rsidRPr="008E5897" w:rsidRDefault="0067497E" w:rsidP="0076196A">
            <w:pPr>
              <w:rPr>
                <w:rFonts w:eastAsia="Times New Roman"/>
              </w:rPr>
            </w:pPr>
            <w:r w:rsidRPr="008E5897">
              <w:rPr>
                <w:rFonts w:eastAsia="Times New Roman"/>
              </w:rPr>
              <w:lastRenderedPageBreak/>
              <w:t>Project Director has the authority to include or exclude any item and decrease or increase the amount of work in the above list.</w:t>
            </w:r>
          </w:p>
        </w:tc>
      </w:tr>
    </w:tbl>
    <w:p w14:paraId="21E44582" w14:textId="77777777" w:rsidR="00A2146F" w:rsidRDefault="00A2146F" w:rsidP="00A2146F">
      <w:pPr>
        <w:jc w:val="both"/>
        <w:rPr>
          <w:rFonts w:eastAsia="MS Mincho"/>
          <w:bCs/>
          <w:lang w:eastAsia="ja-JP"/>
        </w:rPr>
      </w:pPr>
    </w:p>
    <w:p w14:paraId="787C04AB" w14:textId="77777777" w:rsidR="004844F3" w:rsidRDefault="004844F3">
      <w:pPr>
        <w:spacing w:after="200" w:line="276" w:lineRule="auto"/>
        <w:rPr>
          <w:rFonts w:eastAsia="MS Mincho"/>
          <w:b/>
          <w:bCs/>
          <w:lang w:eastAsia="ja-JP"/>
        </w:rPr>
      </w:pPr>
      <w:bookmarkStart w:id="0" w:name="_GoBack"/>
      <w:bookmarkEnd w:id="0"/>
      <w:r>
        <w:rPr>
          <w:rFonts w:eastAsia="MS Mincho"/>
          <w:b/>
          <w:bCs/>
          <w:lang w:eastAsia="ja-JP"/>
        </w:rPr>
        <w:br w:type="page"/>
      </w:r>
    </w:p>
    <w:p w14:paraId="4D4B568E" w14:textId="0697E11B" w:rsidR="004557D8" w:rsidRDefault="00905E4B" w:rsidP="00A2146F">
      <w:pPr>
        <w:jc w:val="both"/>
        <w:rPr>
          <w:b/>
        </w:rPr>
      </w:pPr>
      <w:r>
        <w:rPr>
          <w:rFonts w:eastAsia="MS Mincho"/>
          <w:b/>
          <w:bCs/>
          <w:lang w:eastAsia="ja-JP"/>
        </w:rPr>
        <w:lastRenderedPageBreak/>
        <w:t>B</w:t>
      </w:r>
      <w:r w:rsidR="00AD06A7">
        <w:rPr>
          <w:rFonts w:eastAsia="MS Mincho"/>
          <w:b/>
          <w:bCs/>
          <w:lang w:eastAsia="ja-JP"/>
        </w:rPr>
        <w:t xml:space="preserve">. </w:t>
      </w:r>
      <w:r w:rsidR="004557D8" w:rsidRPr="004557D8">
        <w:rPr>
          <w:b/>
        </w:rPr>
        <w:t>Supervise construction of all works as Engineer under the project</w:t>
      </w:r>
    </w:p>
    <w:p w14:paraId="0BA37E9C" w14:textId="77777777" w:rsidR="00D96721" w:rsidRDefault="00D96721" w:rsidP="00A2146F">
      <w:pPr>
        <w:jc w:val="both"/>
        <w:rPr>
          <w:rFonts w:eastAsia="MS Mincho"/>
          <w:bCs/>
          <w:lang w:eastAsia="ja-JP"/>
        </w:rPr>
      </w:pPr>
    </w:p>
    <w:p w14:paraId="01219DDC" w14:textId="6EAFB6A7" w:rsidR="00A2146F" w:rsidRDefault="002C23B7" w:rsidP="00A2146F">
      <w:pPr>
        <w:jc w:val="both"/>
        <w:rPr>
          <w:rFonts w:eastAsia="MS Mincho"/>
          <w:bCs/>
          <w:lang w:eastAsia="ja-JP"/>
        </w:rPr>
      </w:pPr>
      <w:r>
        <w:rPr>
          <w:rFonts w:eastAsia="MS Mincho"/>
          <w:bCs/>
          <w:lang w:eastAsia="ja-JP"/>
        </w:rPr>
        <w:t xml:space="preserve">The </w:t>
      </w:r>
      <w:r w:rsidR="00DF3691">
        <w:rPr>
          <w:rFonts w:eastAsia="MS Mincho"/>
          <w:bCs/>
          <w:lang w:eastAsia="ja-JP"/>
        </w:rPr>
        <w:t xml:space="preserve">field engineer </w:t>
      </w:r>
      <w:r>
        <w:rPr>
          <w:rFonts w:eastAsia="MS Mincho"/>
          <w:bCs/>
          <w:lang w:eastAsia="ja-JP"/>
        </w:rPr>
        <w:t>will</w:t>
      </w:r>
      <w:r w:rsidR="00A2146F" w:rsidRPr="00A2146F">
        <w:rPr>
          <w:rFonts w:eastAsia="MS Mincho"/>
          <w:bCs/>
          <w:lang w:eastAsia="ja-JP"/>
        </w:rPr>
        <w:t xml:space="preserve"> be responsible for all construction supervision </w:t>
      </w:r>
      <w:r w:rsidR="00DF3691">
        <w:rPr>
          <w:rFonts w:eastAsia="MS Mincho"/>
          <w:bCs/>
          <w:lang w:eastAsia="ja-JP"/>
        </w:rPr>
        <w:t xml:space="preserve">of </w:t>
      </w:r>
      <w:r w:rsidR="00A2146F" w:rsidRPr="00A2146F">
        <w:rPr>
          <w:rFonts w:eastAsia="MS Mincho"/>
          <w:bCs/>
          <w:lang w:eastAsia="ja-JP"/>
        </w:rPr>
        <w:t xml:space="preserve">contracts </w:t>
      </w:r>
      <w:r w:rsidR="00DF3691">
        <w:rPr>
          <w:rFonts w:eastAsia="MS Mincho"/>
          <w:bCs/>
          <w:lang w:eastAsia="ja-JP"/>
        </w:rPr>
        <w:t>including reporting to PD</w:t>
      </w:r>
      <w:r w:rsidR="004557D8">
        <w:rPr>
          <w:rFonts w:eastAsia="MS Mincho"/>
          <w:bCs/>
          <w:lang w:eastAsia="ja-JP"/>
        </w:rPr>
        <w:t>.</w:t>
      </w:r>
      <w:r w:rsidR="002F797D">
        <w:rPr>
          <w:rFonts w:eastAsia="MS Mincho"/>
          <w:bCs/>
          <w:lang w:eastAsia="ja-JP"/>
        </w:rPr>
        <w:t xml:space="preserve"> </w:t>
      </w:r>
      <w:r w:rsidR="00A2146F" w:rsidRPr="00A2146F">
        <w:rPr>
          <w:rFonts w:eastAsia="MS Mincho"/>
          <w:bCs/>
          <w:lang w:eastAsia="ja-JP"/>
        </w:rPr>
        <w:t>Being designated as t</w:t>
      </w:r>
      <w:r w:rsidR="0004497C">
        <w:rPr>
          <w:rFonts w:eastAsia="MS Mincho"/>
          <w:bCs/>
          <w:lang w:eastAsia="ja-JP"/>
        </w:rPr>
        <w:t>he Engineer for the civil works</w:t>
      </w:r>
      <w:r>
        <w:rPr>
          <w:rFonts w:eastAsia="MS Mincho"/>
          <w:bCs/>
          <w:lang w:eastAsia="ja-JP"/>
        </w:rPr>
        <w:t xml:space="preserve"> the </w:t>
      </w:r>
      <w:r w:rsidR="00DF3691">
        <w:rPr>
          <w:rFonts w:eastAsia="MS Mincho"/>
          <w:bCs/>
          <w:lang w:eastAsia="ja-JP"/>
        </w:rPr>
        <w:t>engineers/</w:t>
      </w:r>
      <w:r>
        <w:rPr>
          <w:rFonts w:eastAsia="MS Mincho"/>
          <w:bCs/>
          <w:lang w:eastAsia="ja-JP"/>
        </w:rPr>
        <w:t xml:space="preserve">Consultant </w:t>
      </w:r>
      <w:r w:rsidR="00DF3691">
        <w:rPr>
          <w:rFonts w:eastAsia="MS Mincho"/>
          <w:bCs/>
          <w:lang w:eastAsia="ja-JP"/>
        </w:rPr>
        <w:t xml:space="preserve">team </w:t>
      </w:r>
      <w:r>
        <w:rPr>
          <w:rFonts w:eastAsia="MS Mincho"/>
          <w:bCs/>
          <w:lang w:eastAsia="ja-JP"/>
        </w:rPr>
        <w:t>will</w:t>
      </w:r>
      <w:r w:rsidR="00A2146F" w:rsidRPr="00A2146F">
        <w:rPr>
          <w:rFonts w:eastAsia="MS Mincho"/>
          <w:bCs/>
          <w:lang w:eastAsia="ja-JP"/>
        </w:rPr>
        <w:t xml:space="preserve"> be responsible for inspection and supervision of the construction works, installation of equipment and te</w:t>
      </w:r>
      <w:r>
        <w:rPr>
          <w:rFonts w:eastAsia="MS Mincho"/>
          <w:bCs/>
          <w:lang w:eastAsia="ja-JP"/>
        </w:rPr>
        <w:t xml:space="preserve">sting of construction material. The </w:t>
      </w:r>
      <w:r w:rsidR="00F45DB5">
        <w:rPr>
          <w:rFonts w:eastAsia="MS Mincho"/>
          <w:bCs/>
          <w:lang w:eastAsia="ja-JP"/>
        </w:rPr>
        <w:t>Firm</w:t>
      </w:r>
      <w:r>
        <w:rPr>
          <w:rFonts w:eastAsia="MS Mincho"/>
          <w:bCs/>
          <w:lang w:eastAsia="ja-JP"/>
        </w:rPr>
        <w:t xml:space="preserve"> will</w:t>
      </w:r>
      <w:r w:rsidR="00A2146F" w:rsidRPr="00A2146F">
        <w:rPr>
          <w:rFonts w:eastAsia="MS Mincho"/>
          <w:bCs/>
          <w:lang w:eastAsia="ja-JP"/>
        </w:rPr>
        <w:t xml:space="preserve"> assist Project Director to ens</w:t>
      </w:r>
      <w:r w:rsidR="00DF3691">
        <w:rPr>
          <w:rFonts w:eastAsia="MS Mincho"/>
          <w:bCs/>
          <w:lang w:eastAsia="ja-JP"/>
        </w:rPr>
        <w:t>ure that procurement</w:t>
      </w:r>
      <w:r w:rsidR="00827146">
        <w:rPr>
          <w:rFonts w:eastAsia="MS Mincho"/>
          <w:bCs/>
          <w:lang w:eastAsia="ja-JP"/>
        </w:rPr>
        <w:t xml:space="preserve"> of</w:t>
      </w:r>
      <w:r w:rsidR="00F45DB5">
        <w:rPr>
          <w:rFonts w:eastAsia="MS Mincho"/>
          <w:bCs/>
          <w:lang w:eastAsia="ja-JP"/>
        </w:rPr>
        <w:t xml:space="preserve"> civil work</w:t>
      </w:r>
      <w:r w:rsidR="00A2146F" w:rsidRPr="00A2146F">
        <w:rPr>
          <w:rFonts w:eastAsia="MS Mincho"/>
          <w:bCs/>
          <w:lang w:eastAsia="ja-JP"/>
        </w:rPr>
        <w:t xml:space="preserve"> in accordance with the </w:t>
      </w:r>
      <w:r w:rsidR="00F45DB5">
        <w:rPr>
          <w:rFonts w:eastAsia="MS Mincho"/>
          <w:bCs/>
          <w:lang w:eastAsia="ja-JP"/>
        </w:rPr>
        <w:t xml:space="preserve">guidelines, Rules and regulations of the </w:t>
      </w:r>
      <w:r w:rsidR="0004497C">
        <w:rPr>
          <w:rFonts w:eastAsia="MS Mincho"/>
          <w:bCs/>
          <w:lang w:eastAsia="ja-JP"/>
        </w:rPr>
        <w:t>Government</w:t>
      </w:r>
      <w:r w:rsidR="00F45DB5">
        <w:rPr>
          <w:rFonts w:eastAsia="MS Mincho"/>
          <w:bCs/>
          <w:lang w:eastAsia="ja-JP"/>
        </w:rPr>
        <w:t xml:space="preserve"> of Bangladesh, (PPA 2006 and</w:t>
      </w:r>
      <w:r w:rsidR="00DF3691">
        <w:rPr>
          <w:rFonts w:eastAsia="MS Mincho"/>
          <w:bCs/>
          <w:lang w:eastAsia="ja-JP"/>
        </w:rPr>
        <w:t xml:space="preserve"> PPR,</w:t>
      </w:r>
      <w:r w:rsidR="00F45DB5">
        <w:rPr>
          <w:rFonts w:eastAsia="MS Mincho"/>
          <w:bCs/>
          <w:lang w:eastAsia="ja-JP"/>
        </w:rPr>
        <w:t xml:space="preserve"> </w:t>
      </w:r>
      <w:r w:rsidR="00DF3691">
        <w:rPr>
          <w:rFonts w:eastAsia="MS Mincho"/>
          <w:bCs/>
          <w:lang w:eastAsia="ja-JP"/>
        </w:rPr>
        <w:t>2008</w:t>
      </w:r>
      <w:r w:rsidR="00F45DB5">
        <w:rPr>
          <w:rFonts w:eastAsia="MS Mincho"/>
          <w:bCs/>
          <w:lang w:eastAsia="ja-JP"/>
        </w:rPr>
        <w:t>).</w:t>
      </w:r>
    </w:p>
    <w:p w14:paraId="01B1A7F7" w14:textId="77777777" w:rsidR="005716C7" w:rsidRPr="00A2146F" w:rsidRDefault="005716C7" w:rsidP="00A2146F">
      <w:pPr>
        <w:jc w:val="both"/>
        <w:rPr>
          <w:rFonts w:eastAsia="MS Mincho"/>
          <w:bCs/>
          <w:lang w:eastAsia="ja-JP"/>
        </w:rPr>
      </w:pPr>
    </w:p>
    <w:p w14:paraId="17855433" w14:textId="77777777" w:rsidR="00A2146F" w:rsidRPr="00A2146F" w:rsidRDefault="00A2146F" w:rsidP="00A2146F">
      <w:pPr>
        <w:jc w:val="both"/>
        <w:rPr>
          <w:rFonts w:eastAsia="MS Mincho"/>
          <w:bCs/>
          <w:lang w:eastAsia="ja-JP"/>
        </w:rPr>
      </w:pPr>
    </w:p>
    <w:p w14:paraId="70FBE09B" w14:textId="1A3CEA2F" w:rsidR="004557D8" w:rsidRDefault="00905E4B" w:rsidP="00A2146F">
      <w:pPr>
        <w:jc w:val="both"/>
        <w:rPr>
          <w:rFonts w:eastAsia="MS Mincho"/>
          <w:b/>
          <w:bCs/>
          <w:lang w:eastAsia="ja-JP"/>
        </w:rPr>
      </w:pPr>
      <w:r>
        <w:rPr>
          <w:rFonts w:eastAsia="MS Mincho"/>
          <w:b/>
          <w:bCs/>
          <w:lang w:eastAsia="ja-JP"/>
        </w:rPr>
        <w:t>C</w:t>
      </w:r>
      <w:r w:rsidR="00A2146F" w:rsidRPr="00905E4B">
        <w:rPr>
          <w:rFonts w:eastAsia="MS Mincho"/>
          <w:b/>
          <w:bCs/>
          <w:lang w:eastAsia="ja-JP"/>
        </w:rPr>
        <w:t>. Project Management Support.</w:t>
      </w:r>
    </w:p>
    <w:p w14:paraId="2DF0D9CD" w14:textId="77777777" w:rsidR="00D96721" w:rsidRDefault="00D96721" w:rsidP="00A2146F">
      <w:pPr>
        <w:jc w:val="both"/>
        <w:rPr>
          <w:rFonts w:eastAsia="MS Mincho"/>
          <w:bCs/>
          <w:lang w:eastAsia="ja-JP"/>
        </w:rPr>
      </w:pPr>
    </w:p>
    <w:p w14:paraId="09E49515" w14:textId="472ACC66" w:rsidR="007674D5" w:rsidRPr="005C00E4" w:rsidRDefault="00EA5902" w:rsidP="00A2146F">
      <w:pPr>
        <w:jc w:val="both"/>
        <w:rPr>
          <w:rFonts w:eastAsia="MS Mincho"/>
          <w:bCs/>
          <w:lang w:eastAsia="ja-JP"/>
        </w:rPr>
      </w:pPr>
      <w:r>
        <w:rPr>
          <w:rFonts w:eastAsia="MS Mincho"/>
          <w:bCs/>
          <w:lang w:eastAsia="ja-JP"/>
        </w:rPr>
        <w:t>The Consultant team</w:t>
      </w:r>
      <w:r w:rsidR="00A2146F" w:rsidRPr="00A2146F">
        <w:rPr>
          <w:rFonts w:eastAsia="MS Mincho"/>
          <w:bCs/>
          <w:lang w:eastAsia="ja-JP"/>
        </w:rPr>
        <w:t xml:space="preserve"> will provide support to project management in activities such as preparation of project implementation </w:t>
      </w:r>
      <w:r w:rsidR="008C01B7" w:rsidRPr="00A2146F">
        <w:rPr>
          <w:rFonts w:eastAsia="MS Mincho"/>
          <w:bCs/>
          <w:lang w:eastAsia="ja-JP"/>
        </w:rPr>
        <w:t>and procurement planning</w:t>
      </w:r>
      <w:r w:rsidR="00A2146F" w:rsidRPr="00A2146F">
        <w:rPr>
          <w:rFonts w:eastAsia="MS Mincho"/>
          <w:bCs/>
          <w:lang w:eastAsia="ja-JP"/>
        </w:rPr>
        <w:t>, annual expenditure planning</w:t>
      </w:r>
      <w:r w:rsidR="008C01B7">
        <w:rPr>
          <w:rFonts w:eastAsia="MS Mincho"/>
          <w:bCs/>
          <w:lang w:eastAsia="ja-JP"/>
        </w:rPr>
        <w:t>,</w:t>
      </w:r>
      <w:r w:rsidR="004E2652">
        <w:rPr>
          <w:rFonts w:eastAsia="MS Mincho"/>
          <w:bCs/>
          <w:lang w:eastAsia="ja-JP"/>
        </w:rPr>
        <w:t xml:space="preserve"> </w:t>
      </w:r>
      <w:r w:rsidR="008C01B7" w:rsidRPr="00A2146F">
        <w:rPr>
          <w:rFonts w:eastAsia="MS Mincho"/>
          <w:bCs/>
          <w:lang w:eastAsia="ja-JP"/>
        </w:rPr>
        <w:t>technical assistan</w:t>
      </w:r>
      <w:r w:rsidR="008C01B7">
        <w:rPr>
          <w:rFonts w:eastAsia="MS Mincho"/>
          <w:bCs/>
          <w:lang w:eastAsia="ja-JP"/>
        </w:rPr>
        <w:t>ce, training</w:t>
      </w:r>
      <w:r w:rsidR="008C01B7" w:rsidRPr="00A2146F">
        <w:rPr>
          <w:rFonts w:eastAsia="MS Mincho"/>
          <w:bCs/>
          <w:lang w:eastAsia="ja-JP"/>
        </w:rPr>
        <w:t xml:space="preserve"> of project office if needed</w:t>
      </w:r>
      <w:r w:rsidR="008C01B7">
        <w:rPr>
          <w:rFonts w:eastAsia="MS Mincho"/>
          <w:bCs/>
          <w:lang w:eastAsia="ja-JP"/>
        </w:rPr>
        <w:t>,</w:t>
      </w:r>
      <w:r w:rsidR="004E2652">
        <w:rPr>
          <w:rFonts w:eastAsia="MS Mincho"/>
          <w:bCs/>
          <w:lang w:eastAsia="ja-JP"/>
        </w:rPr>
        <w:t xml:space="preserve"> </w:t>
      </w:r>
      <w:r w:rsidR="008C01B7" w:rsidRPr="00A2146F">
        <w:rPr>
          <w:rFonts w:eastAsia="MS Mincho"/>
          <w:bCs/>
          <w:lang w:eastAsia="ja-JP"/>
        </w:rPr>
        <w:t>carrying out financial management, contract management</w:t>
      </w:r>
      <w:r w:rsidR="008C01B7">
        <w:rPr>
          <w:rFonts w:eastAsia="MS Mincho"/>
          <w:bCs/>
          <w:lang w:eastAsia="ja-JP"/>
        </w:rPr>
        <w:t xml:space="preserve">, </w:t>
      </w:r>
      <w:r w:rsidR="00A2146F" w:rsidRPr="00A2146F">
        <w:rPr>
          <w:rFonts w:eastAsia="MS Mincho"/>
          <w:bCs/>
          <w:lang w:eastAsia="ja-JP"/>
        </w:rPr>
        <w:t>monthly reports and annual reports or work programs as required by the Government of Bangladesh and financiers of the project.</w:t>
      </w:r>
    </w:p>
    <w:p w14:paraId="2137FEC1" w14:textId="77777777" w:rsidR="007674D5" w:rsidRDefault="007674D5" w:rsidP="007674D5">
      <w:pPr>
        <w:jc w:val="both"/>
        <w:rPr>
          <w:b/>
        </w:rPr>
      </w:pPr>
    </w:p>
    <w:p w14:paraId="14A0804C" w14:textId="0BE06751" w:rsidR="00946132" w:rsidRDefault="002F797D" w:rsidP="00F17876">
      <w:pPr>
        <w:jc w:val="both"/>
        <w:rPr>
          <w:rFonts w:asciiTheme="minorHAnsi" w:hAnsiTheme="minorHAnsi" w:cstheme="minorHAnsi"/>
          <w:b/>
        </w:rPr>
      </w:pPr>
      <w:r w:rsidRPr="00F17876">
        <w:rPr>
          <w:b/>
          <w:sz w:val="28"/>
        </w:rPr>
        <w:t>4</w:t>
      </w:r>
      <w:r w:rsidR="00531546" w:rsidRPr="00F17876">
        <w:rPr>
          <w:b/>
          <w:sz w:val="28"/>
        </w:rPr>
        <w:t xml:space="preserve">. </w:t>
      </w:r>
      <w:r w:rsidR="00F17876" w:rsidRPr="00F17876">
        <w:rPr>
          <w:rFonts w:asciiTheme="minorHAnsi" w:hAnsiTheme="minorHAnsi" w:cstheme="minorHAnsi"/>
          <w:b/>
        </w:rPr>
        <w:t>Deliverables and Schedule of Deliverables</w:t>
      </w:r>
      <w:r w:rsidR="00F17876">
        <w:rPr>
          <w:rFonts w:asciiTheme="minorHAnsi" w:hAnsiTheme="minorHAnsi" w:cstheme="minorHAnsi"/>
          <w:b/>
        </w:rPr>
        <w:t>:</w:t>
      </w:r>
    </w:p>
    <w:p w14:paraId="3AE839BC" w14:textId="77777777" w:rsidR="00D96721" w:rsidRPr="00F17876" w:rsidRDefault="00D96721" w:rsidP="00F17876">
      <w:pPr>
        <w:jc w:val="both"/>
        <w:rPr>
          <w:b/>
          <w:sz w:val="12"/>
        </w:rPr>
      </w:pPr>
    </w:p>
    <w:p w14:paraId="387F647D" w14:textId="7CCB7751" w:rsidR="00531546" w:rsidRDefault="00946132" w:rsidP="00025BCA">
      <w:pPr>
        <w:jc w:val="both"/>
      </w:pPr>
      <w:r w:rsidRPr="00946132">
        <w:t>During the construction</w:t>
      </w:r>
      <w:r>
        <w:t xml:space="preserve"> period </w:t>
      </w:r>
      <w:r w:rsidR="006B7F22">
        <w:t>consulting firm</w:t>
      </w:r>
      <w:r w:rsidRPr="00946132">
        <w:t xml:space="preserve"> or his representative will</w:t>
      </w:r>
      <w:r w:rsidR="00AD06A7">
        <w:t xml:space="preserve"> </w:t>
      </w:r>
      <w:r w:rsidRPr="00946132">
        <w:t>visit and monitor the</w:t>
      </w:r>
      <w:r w:rsidR="00AD06A7">
        <w:t xml:space="preserve"> </w:t>
      </w:r>
      <w:r w:rsidRPr="00946132">
        <w:t>progress on site. Following the visit, the consultant will</w:t>
      </w:r>
      <w:r w:rsidR="006B7F22">
        <w:t xml:space="preserve"> </w:t>
      </w:r>
      <w:r w:rsidRPr="00946132">
        <w:t>prepare and submit</w:t>
      </w:r>
      <w:r w:rsidR="00AD06A7">
        <w:t xml:space="preserve"> </w:t>
      </w:r>
      <w:r w:rsidRPr="00946132">
        <w:t>a</w:t>
      </w:r>
      <w:r w:rsidR="00AD06A7">
        <w:t xml:space="preserve"> </w:t>
      </w:r>
      <w:r w:rsidRPr="00946132">
        <w:t>report to</w:t>
      </w:r>
      <w:r w:rsidR="00AD06A7">
        <w:t xml:space="preserve"> </w:t>
      </w:r>
      <w:r w:rsidR="006B7F22">
        <w:t xml:space="preserve">the </w:t>
      </w:r>
      <w:r w:rsidR="002F797D">
        <w:t>PD</w:t>
      </w:r>
      <w:r w:rsidRPr="00946132">
        <w:t>, which will cover the situational analysis on site, list any deviations observed or variations needed, supported by argumentation.</w:t>
      </w:r>
      <w:r w:rsidR="002F797D">
        <w:t xml:space="preserve"> </w:t>
      </w:r>
      <w:r w:rsidR="002C1F63" w:rsidRPr="002C1F63">
        <w:t>The reporting requ</w:t>
      </w:r>
      <w:r w:rsidR="002C1F63">
        <w:t xml:space="preserve">irements shall be as per the following Table: </w:t>
      </w:r>
    </w:p>
    <w:p w14:paraId="0A3EF23F" w14:textId="77777777" w:rsidR="002C1F63" w:rsidRDefault="002C1F63" w:rsidP="00025BCA">
      <w:pPr>
        <w:jc w:val="both"/>
      </w:pPr>
    </w:p>
    <w:tbl>
      <w:tblPr>
        <w:tblStyle w:val="TableGrid"/>
        <w:tblW w:w="0" w:type="auto"/>
        <w:tblLook w:val="04A0" w:firstRow="1" w:lastRow="0" w:firstColumn="1" w:lastColumn="0" w:noHBand="0" w:noVBand="1"/>
      </w:tblPr>
      <w:tblGrid>
        <w:gridCol w:w="816"/>
        <w:gridCol w:w="3160"/>
        <w:gridCol w:w="1778"/>
        <w:gridCol w:w="4129"/>
      </w:tblGrid>
      <w:tr w:rsidR="00C42A30" w14:paraId="4654421A" w14:textId="77777777" w:rsidTr="00FF65E0">
        <w:tc>
          <w:tcPr>
            <w:tcW w:w="828" w:type="dxa"/>
            <w:vAlign w:val="center"/>
          </w:tcPr>
          <w:p w14:paraId="2BDFFE67" w14:textId="77777777" w:rsidR="00C42A30" w:rsidRPr="00C42A30" w:rsidRDefault="00C42A30" w:rsidP="00C42A30">
            <w:pPr>
              <w:jc w:val="center"/>
              <w:rPr>
                <w:b/>
              </w:rPr>
            </w:pPr>
            <w:r w:rsidRPr="00C42A30">
              <w:rPr>
                <w:b/>
              </w:rPr>
              <w:t>Sl. No.</w:t>
            </w:r>
          </w:p>
        </w:tc>
        <w:tc>
          <w:tcPr>
            <w:tcW w:w="3240" w:type="dxa"/>
            <w:vAlign w:val="center"/>
          </w:tcPr>
          <w:p w14:paraId="4B2F9301" w14:textId="77777777" w:rsidR="00C42A30" w:rsidRPr="00C42A30" w:rsidRDefault="008341CE" w:rsidP="008341CE">
            <w:pPr>
              <w:jc w:val="center"/>
              <w:rPr>
                <w:b/>
              </w:rPr>
            </w:pPr>
            <w:r w:rsidRPr="008341CE">
              <w:rPr>
                <w:b/>
              </w:rPr>
              <w:t xml:space="preserve">Report </w:t>
            </w:r>
          </w:p>
        </w:tc>
        <w:tc>
          <w:tcPr>
            <w:tcW w:w="1800" w:type="dxa"/>
            <w:vAlign w:val="center"/>
          </w:tcPr>
          <w:p w14:paraId="7B27622E" w14:textId="77777777" w:rsidR="00C42A30" w:rsidRPr="00C42A30" w:rsidRDefault="008341CE" w:rsidP="00C42A30">
            <w:pPr>
              <w:jc w:val="center"/>
              <w:rPr>
                <w:b/>
              </w:rPr>
            </w:pPr>
            <w:r w:rsidRPr="008341CE">
              <w:rPr>
                <w:b/>
              </w:rPr>
              <w:t>Frequency</w:t>
            </w:r>
          </w:p>
        </w:tc>
        <w:tc>
          <w:tcPr>
            <w:tcW w:w="4241" w:type="dxa"/>
            <w:vAlign w:val="center"/>
          </w:tcPr>
          <w:p w14:paraId="30EE703B" w14:textId="77777777" w:rsidR="00C42A30" w:rsidRPr="00C42A30" w:rsidRDefault="008341CE" w:rsidP="00C42A30">
            <w:pPr>
              <w:jc w:val="center"/>
              <w:rPr>
                <w:b/>
              </w:rPr>
            </w:pPr>
            <w:r>
              <w:rPr>
                <w:b/>
              </w:rPr>
              <w:t>Due period</w:t>
            </w:r>
          </w:p>
        </w:tc>
      </w:tr>
      <w:tr w:rsidR="00C42A30" w14:paraId="2E50B1BB" w14:textId="77777777" w:rsidTr="00FF65E0">
        <w:tc>
          <w:tcPr>
            <w:tcW w:w="828" w:type="dxa"/>
          </w:tcPr>
          <w:p w14:paraId="2978C1E7" w14:textId="77777777" w:rsidR="00C42A30" w:rsidRDefault="008341CE" w:rsidP="00D029F7">
            <w:r>
              <w:t>1</w:t>
            </w:r>
          </w:p>
        </w:tc>
        <w:tc>
          <w:tcPr>
            <w:tcW w:w="3240" w:type="dxa"/>
            <w:vAlign w:val="center"/>
          </w:tcPr>
          <w:p w14:paraId="18B38852" w14:textId="77777777" w:rsidR="00C42A30" w:rsidRDefault="00D029F7" w:rsidP="00D029F7">
            <w:r w:rsidRPr="00D029F7">
              <w:t>Inception Report</w:t>
            </w:r>
          </w:p>
        </w:tc>
        <w:tc>
          <w:tcPr>
            <w:tcW w:w="1800" w:type="dxa"/>
            <w:vAlign w:val="center"/>
          </w:tcPr>
          <w:p w14:paraId="3A817D9E" w14:textId="77777777" w:rsidR="00C42A30" w:rsidRDefault="00D029F7" w:rsidP="00D029F7">
            <w:r w:rsidRPr="00D029F7">
              <w:t>One time</w:t>
            </w:r>
          </w:p>
        </w:tc>
        <w:tc>
          <w:tcPr>
            <w:tcW w:w="4241" w:type="dxa"/>
            <w:vAlign w:val="center"/>
          </w:tcPr>
          <w:p w14:paraId="14BCE959" w14:textId="2E5D4A59" w:rsidR="00C42A30" w:rsidRDefault="00D029F7" w:rsidP="00D029F7">
            <w:r w:rsidRPr="00D029F7">
              <w:t>Within 1</w:t>
            </w:r>
            <w:r w:rsidR="00B95875">
              <w:t>(one)</w:t>
            </w:r>
            <w:r w:rsidRPr="00D029F7">
              <w:t xml:space="preserve"> month after commencement date</w:t>
            </w:r>
            <w:r w:rsidR="002C1F63">
              <w:t>.</w:t>
            </w:r>
          </w:p>
        </w:tc>
      </w:tr>
      <w:tr w:rsidR="00C42A30" w14:paraId="65B3FFFE" w14:textId="77777777" w:rsidTr="00FF65E0">
        <w:tc>
          <w:tcPr>
            <w:tcW w:w="828" w:type="dxa"/>
          </w:tcPr>
          <w:p w14:paraId="68BF27D3" w14:textId="77777777" w:rsidR="00C42A30" w:rsidRDefault="008341CE" w:rsidP="00D029F7">
            <w:r>
              <w:t>2</w:t>
            </w:r>
          </w:p>
        </w:tc>
        <w:tc>
          <w:tcPr>
            <w:tcW w:w="3240" w:type="dxa"/>
            <w:vAlign w:val="center"/>
          </w:tcPr>
          <w:p w14:paraId="0867C224" w14:textId="77777777" w:rsidR="00C42A30" w:rsidRDefault="00FF65E0" w:rsidP="002C1F63">
            <w:r w:rsidRPr="00FF65E0">
              <w:t xml:space="preserve">Monthly Report </w:t>
            </w:r>
          </w:p>
        </w:tc>
        <w:tc>
          <w:tcPr>
            <w:tcW w:w="1800" w:type="dxa"/>
            <w:vAlign w:val="center"/>
          </w:tcPr>
          <w:p w14:paraId="0F8F958E" w14:textId="77777777" w:rsidR="00C42A30" w:rsidRDefault="002C1F63" w:rsidP="00D029F7">
            <w:r w:rsidRPr="00FF65E0">
              <w:t>Monthly</w:t>
            </w:r>
          </w:p>
        </w:tc>
        <w:tc>
          <w:tcPr>
            <w:tcW w:w="4241" w:type="dxa"/>
            <w:vAlign w:val="center"/>
          </w:tcPr>
          <w:p w14:paraId="12691E16" w14:textId="77777777" w:rsidR="00C42A30" w:rsidRDefault="002C1F63" w:rsidP="00D029F7">
            <w:r w:rsidRPr="00FF65E0">
              <w:t>10th of the month following the reporting month</w:t>
            </w:r>
            <w:r>
              <w:t>.</w:t>
            </w:r>
          </w:p>
        </w:tc>
      </w:tr>
      <w:tr w:rsidR="00C42A30" w14:paraId="4EDFA7A4" w14:textId="77777777" w:rsidTr="00FF65E0">
        <w:tc>
          <w:tcPr>
            <w:tcW w:w="828" w:type="dxa"/>
          </w:tcPr>
          <w:p w14:paraId="4570907C" w14:textId="77777777" w:rsidR="00C42A30" w:rsidRDefault="008341CE" w:rsidP="00D029F7">
            <w:r>
              <w:t>3</w:t>
            </w:r>
          </w:p>
        </w:tc>
        <w:tc>
          <w:tcPr>
            <w:tcW w:w="3240" w:type="dxa"/>
            <w:vAlign w:val="center"/>
          </w:tcPr>
          <w:p w14:paraId="0A63BD64" w14:textId="77777777" w:rsidR="00C42A30" w:rsidRDefault="002C1F63" w:rsidP="002C1F63">
            <w:r>
              <w:t xml:space="preserve">Quarterly Report </w:t>
            </w:r>
          </w:p>
        </w:tc>
        <w:tc>
          <w:tcPr>
            <w:tcW w:w="1800" w:type="dxa"/>
            <w:vAlign w:val="center"/>
          </w:tcPr>
          <w:p w14:paraId="2F655EB9" w14:textId="77777777" w:rsidR="002C1F63" w:rsidRDefault="002C1F63" w:rsidP="002C1F63">
            <w:r>
              <w:t xml:space="preserve">Every 3 months </w:t>
            </w:r>
          </w:p>
          <w:p w14:paraId="5EEFBE4A" w14:textId="77777777" w:rsidR="00C42A30" w:rsidRDefault="00C42A30" w:rsidP="00D029F7"/>
        </w:tc>
        <w:tc>
          <w:tcPr>
            <w:tcW w:w="4241" w:type="dxa"/>
            <w:vAlign w:val="center"/>
          </w:tcPr>
          <w:p w14:paraId="2E6409FB" w14:textId="77777777" w:rsidR="00C42A30" w:rsidRDefault="002C1F63" w:rsidP="00D029F7">
            <w:r>
              <w:t>10th of the month following the reporting quarter.</w:t>
            </w:r>
          </w:p>
        </w:tc>
      </w:tr>
      <w:tr w:rsidR="00C42A30" w14:paraId="0444C1E7" w14:textId="77777777" w:rsidTr="00FF65E0">
        <w:tc>
          <w:tcPr>
            <w:tcW w:w="828" w:type="dxa"/>
          </w:tcPr>
          <w:p w14:paraId="752F2706" w14:textId="77777777" w:rsidR="00C42A30" w:rsidRDefault="008341CE" w:rsidP="00D029F7">
            <w:r>
              <w:t>4</w:t>
            </w:r>
          </w:p>
        </w:tc>
        <w:tc>
          <w:tcPr>
            <w:tcW w:w="3240" w:type="dxa"/>
            <w:vAlign w:val="center"/>
          </w:tcPr>
          <w:p w14:paraId="2CF91953" w14:textId="77777777" w:rsidR="00C42A30" w:rsidRDefault="002C1F63" w:rsidP="002C1F63">
            <w:r>
              <w:t xml:space="preserve">Annual Report </w:t>
            </w:r>
          </w:p>
        </w:tc>
        <w:tc>
          <w:tcPr>
            <w:tcW w:w="1800" w:type="dxa"/>
            <w:vAlign w:val="center"/>
          </w:tcPr>
          <w:p w14:paraId="6B4D60A3" w14:textId="53B12623" w:rsidR="00C42A30" w:rsidRDefault="00B81387" w:rsidP="00D029F7">
            <w:r>
              <w:t xml:space="preserve">One </w:t>
            </w:r>
            <w:r w:rsidR="00193059">
              <w:t>Time</w:t>
            </w:r>
          </w:p>
        </w:tc>
        <w:tc>
          <w:tcPr>
            <w:tcW w:w="4241" w:type="dxa"/>
            <w:vAlign w:val="center"/>
          </w:tcPr>
          <w:p w14:paraId="1281451A" w14:textId="10FAB3A7" w:rsidR="00C42A30" w:rsidRDefault="002C1F63" w:rsidP="00D029F7">
            <w:r>
              <w:t>1</w:t>
            </w:r>
            <w:r w:rsidR="002804E6">
              <w:t>(one)</w:t>
            </w:r>
            <w:r>
              <w:t xml:space="preserve"> month after the commencement month every year</w:t>
            </w:r>
          </w:p>
        </w:tc>
      </w:tr>
      <w:tr w:rsidR="00C42A30" w14:paraId="122391B9" w14:textId="77777777" w:rsidTr="00FF65E0">
        <w:tc>
          <w:tcPr>
            <w:tcW w:w="828" w:type="dxa"/>
          </w:tcPr>
          <w:p w14:paraId="5CCF6B05" w14:textId="77777777" w:rsidR="00C42A30" w:rsidRDefault="00F36BBE" w:rsidP="00D029F7">
            <w:r>
              <w:t>5</w:t>
            </w:r>
          </w:p>
        </w:tc>
        <w:tc>
          <w:tcPr>
            <w:tcW w:w="3240" w:type="dxa"/>
            <w:vAlign w:val="center"/>
          </w:tcPr>
          <w:p w14:paraId="1C49902F" w14:textId="77777777" w:rsidR="00C42A30" w:rsidRDefault="002C1F63" w:rsidP="002C1F63">
            <w:r>
              <w:t xml:space="preserve">Construction and Maintenance Report </w:t>
            </w:r>
          </w:p>
        </w:tc>
        <w:tc>
          <w:tcPr>
            <w:tcW w:w="1800" w:type="dxa"/>
            <w:vAlign w:val="center"/>
          </w:tcPr>
          <w:p w14:paraId="4D2D2E18" w14:textId="77777777" w:rsidR="002C1F63" w:rsidRDefault="002C1F63" w:rsidP="002C1F63">
            <w:r>
              <w:t xml:space="preserve">One time </w:t>
            </w:r>
          </w:p>
          <w:p w14:paraId="594E3272" w14:textId="77777777" w:rsidR="00C42A30" w:rsidRDefault="00C42A30" w:rsidP="00D029F7"/>
        </w:tc>
        <w:tc>
          <w:tcPr>
            <w:tcW w:w="4241" w:type="dxa"/>
            <w:vAlign w:val="center"/>
          </w:tcPr>
          <w:p w14:paraId="27F2368D" w14:textId="77777777" w:rsidR="00C42A30" w:rsidRDefault="002C1F63" w:rsidP="00B81387">
            <w:r>
              <w:t xml:space="preserve">After completion of construction plus </w:t>
            </w:r>
            <w:r w:rsidR="00B81387">
              <w:t>Defect liability period</w:t>
            </w:r>
            <w:r>
              <w:t>.</w:t>
            </w:r>
          </w:p>
        </w:tc>
      </w:tr>
      <w:tr w:rsidR="00C42A30" w14:paraId="0854BBE1" w14:textId="77777777" w:rsidTr="00FF65E0">
        <w:tc>
          <w:tcPr>
            <w:tcW w:w="828" w:type="dxa"/>
          </w:tcPr>
          <w:p w14:paraId="799A1928" w14:textId="77777777" w:rsidR="00C42A30" w:rsidRDefault="00F36BBE" w:rsidP="00D029F7">
            <w:r>
              <w:t>6</w:t>
            </w:r>
          </w:p>
        </w:tc>
        <w:tc>
          <w:tcPr>
            <w:tcW w:w="3240" w:type="dxa"/>
            <w:vAlign w:val="center"/>
          </w:tcPr>
          <w:p w14:paraId="27C40127" w14:textId="77777777" w:rsidR="00C42A30" w:rsidRDefault="002C1F63" w:rsidP="002C1F63">
            <w:r>
              <w:t xml:space="preserve">Draft Project Completion Report </w:t>
            </w:r>
          </w:p>
        </w:tc>
        <w:tc>
          <w:tcPr>
            <w:tcW w:w="1800" w:type="dxa"/>
            <w:vAlign w:val="center"/>
          </w:tcPr>
          <w:p w14:paraId="256D051E" w14:textId="77777777" w:rsidR="002C1F63" w:rsidRDefault="002C1F63" w:rsidP="002C1F63">
            <w:r>
              <w:t xml:space="preserve">One time </w:t>
            </w:r>
          </w:p>
          <w:p w14:paraId="626A2278" w14:textId="77777777" w:rsidR="00C42A30" w:rsidRDefault="00C42A30" w:rsidP="00D029F7"/>
        </w:tc>
        <w:tc>
          <w:tcPr>
            <w:tcW w:w="4241" w:type="dxa"/>
            <w:vAlign w:val="center"/>
          </w:tcPr>
          <w:p w14:paraId="1CB935E1" w14:textId="77777777" w:rsidR="00C42A30" w:rsidRDefault="002C1F63" w:rsidP="00D029F7">
            <w:r>
              <w:t>At the commencement of Defects Liability Period</w:t>
            </w:r>
          </w:p>
        </w:tc>
      </w:tr>
      <w:tr w:rsidR="00C42A30" w14:paraId="6219473D" w14:textId="77777777" w:rsidTr="00FF65E0">
        <w:tc>
          <w:tcPr>
            <w:tcW w:w="828" w:type="dxa"/>
          </w:tcPr>
          <w:p w14:paraId="35B850A0" w14:textId="77777777" w:rsidR="00C42A30" w:rsidRDefault="00F36BBE" w:rsidP="00D029F7">
            <w:r>
              <w:t>7</w:t>
            </w:r>
          </w:p>
        </w:tc>
        <w:tc>
          <w:tcPr>
            <w:tcW w:w="3240" w:type="dxa"/>
            <w:vAlign w:val="center"/>
          </w:tcPr>
          <w:p w14:paraId="7AF9D234" w14:textId="77777777" w:rsidR="00C42A30" w:rsidRDefault="002C1F63" w:rsidP="002C1F63">
            <w:r>
              <w:t xml:space="preserve">Project Completion Report </w:t>
            </w:r>
          </w:p>
        </w:tc>
        <w:tc>
          <w:tcPr>
            <w:tcW w:w="1800" w:type="dxa"/>
            <w:vAlign w:val="center"/>
          </w:tcPr>
          <w:p w14:paraId="5D020B0D" w14:textId="77777777" w:rsidR="00C42A30" w:rsidRDefault="002C1F63" w:rsidP="00D029F7">
            <w:r>
              <w:t>One Time</w:t>
            </w:r>
          </w:p>
        </w:tc>
        <w:tc>
          <w:tcPr>
            <w:tcW w:w="4241" w:type="dxa"/>
            <w:vAlign w:val="center"/>
          </w:tcPr>
          <w:p w14:paraId="326EDCCC" w14:textId="77777777" w:rsidR="00C42A30" w:rsidRDefault="002C1F63" w:rsidP="00D029F7">
            <w:r>
              <w:t>At the end of the assignment</w:t>
            </w:r>
          </w:p>
        </w:tc>
      </w:tr>
    </w:tbl>
    <w:p w14:paraId="7ECED3C9" w14:textId="77777777" w:rsidR="00971181" w:rsidRDefault="00971181" w:rsidP="00025BCA">
      <w:pPr>
        <w:jc w:val="both"/>
        <w:rPr>
          <w:b/>
          <w:sz w:val="28"/>
          <w:u w:val="single"/>
        </w:rPr>
      </w:pPr>
    </w:p>
    <w:p w14:paraId="5F9FC40C" w14:textId="4E1F2C7D" w:rsidR="00025BCA" w:rsidRPr="002804E6" w:rsidRDefault="002804E6" w:rsidP="00025BCA">
      <w:pPr>
        <w:jc w:val="both"/>
        <w:rPr>
          <w:b/>
          <w:sz w:val="28"/>
        </w:rPr>
      </w:pPr>
      <w:r>
        <w:rPr>
          <w:b/>
          <w:sz w:val="28"/>
        </w:rPr>
        <w:t>5</w:t>
      </w:r>
      <w:r w:rsidR="00E235DB" w:rsidRPr="002804E6">
        <w:rPr>
          <w:b/>
          <w:sz w:val="28"/>
        </w:rPr>
        <w:t xml:space="preserve">. Implementation </w:t>
      </w:r>
      <w:r w:rsidR="00531546" w:rsidRPr="002804E6">
        <w:rPr>
          <w:b/>
          <w:sz w:val="28"/>
        </w:rPr>
        <w:t>Arrangements:</w:t>
      </w:r>
    </w:p>
    <w:p w14:paraId="0F30EE48" w14:textId="77777777" w:rsidR="00E235DB" w:rsidRPr="00631067" w:rsidRDefault="00E235DB" w:rsidP="00025BCA">
      <w:pPr>
        <w:jc w:val="both"/>
        <w:rPr>
          <w:b/>
          <w:sz w:val="16"/>
        </w:rPr>
      </w:pPr>
    </w:p>
    <w:p w14:paraId="6332058A" w14:textId="4B6A2E07" w:rsidR="00025BCA" w:rsidRDefault="00E235DB" w:rsidP="00025BCA">
      <w:pPr>
        <w:jc w:val="both"/>
      </w:pPr>
      <w:r>
        <w:t xml:space="preserve">- </w:t>
      </w:r>
      <w:r w:rsidR="006B7F22">
        <w:t>The Consulting firm or his representative</w:t>
      </w:r>
      <w:r w:rsidR="00EA5902">
        <w:t xml:space="preserve"> team</w:t>
      </w:r>
      <w:r w:rsidR="00025BCA" w:rsidRPr="00025BCA">
        <w:t xml:space="preserve"> will work closely with the Project Director (PD)</w:t>
      </w:r>
      <w:r w:rsidR="00B5659A">
        <w:t xml:space="preserve"> of the </w:t>
      </w:r>
      <w:r w:rsidR="00025BCA" w:rsidRPr="00025BCA">
        <w:t xml:space="preserve">Project. </w:t>
      </w:r>
    </w:p>
    <w:p w14:paraId="110B609E" w14:textId="77777777" w:rsidR="00E235DB" w:rsidRPr="00581611" w:rsidRDefault="00E235DB" w:rsidP="00025BCA">
      <w:pPr>
        <w:jc w:val="both"/>
        <w:rPr>
          <w:sz w:val="16"/>
        </w:rPr>
      </w:pPr>
    </w:p>
    <w:p w14:paraId="7C864CEF" w14:textId="0143CBD8" w:rsidR="00025BCA" w:rsidRPr="00025BCA" w:rsidRDefault="00E235DB" w:rsidP="00025BCA">
      <w:pPr>
        <w:jc w:val="both"/>
      </w:pPr>
      <w:r>
        <w:t xml:space="preserve">- </w:t>
      </w:r>
      <w:r w:rsidR="004535AD">
        <w:t>At</w:t>
      </w:r>
      <w:r w:rsidR="00025BCA" w:rsidRPr="00025BCA">
        <w:t xml:space="preserve"> the</w:t>
      </w:r>
      <w:r w:rsidR="006B7F22">
        <w:t xml:space="preserve"> inception stage the Consulting firm</w:t>
      </w:r>
      <w:r w:rsidR="00025BCA" w:rsidRPr="00025BCA">
        <w:t xml:space="preserve"> shall prepare a detailed schedule and task-flow diagram, which depicts the interrelationship of various tasks in the assignment which lead to the completion works and mechanism of coordination with the client and other related entities. This would be kept and</w:t>
      </w:r>
      <w:r w:rsidR="00B14EB8">
        <w:t xml:space="preserve"> be updated throughout the Project period</w:t>
      </w:r>
      <w:r w:rsidR="00025BCA" w:rsidRPr="00025BCA">
        <w:t xml:space="preserve">. </w:t>
      </w:r>
    </w:p>
    <w:p w14:paraId="47426E3A" w14:textId="77777777" w:rsidR="00025BCA" w:rsidRPr="004B59D6" w:rsidRDefault="00025BCA" w:rsidP="00025BCA">
      <w:pPr>
        <w:jc w:val="both"/>
        <w:rPr>
          <w:sz w:val="10"/>
        </w:rPr>
      </w:pPr>
    </w:p>
    <w:p w14:paraId="5A8B7538" w14:textId="77777777" w:rsidR="00E235DB" w:rsidRDefault="00E235DB" w:rsidP="00025BCA">
      <w:pPr>
        <w:jc w:val="both"/>
      </w:pPr>
      <w:r>
        <w:t>-</w:t>
      </w:r>
      <w:r w:rsidR="00025BCA" w:rsidRPr="00025BCA">
        <w:t>PD will coordinate all i</w:t>
      </w:r>
      <w:r w:rsidR="00EA5902">
        <w:t>nterfaces with the Consultant team</w:t>
      </w:r>
      <w:r>
        <w:t>.</w:t>
      </w:r>
    </w:p>
    <w:p w14:paraId="331CD07E" w14:textId="77777777" w:rsidR="00E235DB" w:rsidRPr="004B59D6" w:rsidRDefault="00E235DB" w:rsidP="00025BCA">
      <w:pPr>
        <w:jc w:val="both"/>
        <w:rPr>
          <w:sz w:val="6"/>
        </w:rPr>
      </w:pPr>
    </w:p>
    <w:p w14:paraId="737741DE" w14:textId="77777777" w:rsidR="00E235DB" w:rsidRDefault="00E235DB" w:rsidP="00025BCA">
      <w:pPr>
        <w:jc w:val="both"/>
      </w:pPr>
      <w:r>
        <w:t xml:space="preserve">-PD </w:t>
      </w:r>
      <w:r w:rsidR="00025BCA" w:rsidRPr="00025BCA">
        <w:t xml:space="preserve">also </w:t>
      </w:r>
      <w:r w:rsidR="006778F5" w:rsidRPr="00025BCA">
        <w:t>assists</w:t>
      </w:r>
      <w:r w:rsidR="006B7F22">
        <w:t xml:space="preserve"> the Consulting firm or his staff</w:t>
      </w:r>
      <w:r w:rsidR="00025BCA" w:rsidRPr="00025BCA">
        <w:t xml:space="preserve"> in resolving various administrative issues which may arise during the implementation. </w:t>
      </w:r>
    </w:p>
    <w:p w14:paraId="4126E885" w14:textId="77777777" w:rsidR="004B59D6" w:rsidRPr="004B59D6" w:rsidRDefault="004B59D6" w:rsidP="00025BCA">
      <w:pPr>
        <w:jc w:val="both"/>
        <w:rPr>
          <w:sz w:val="6"/>
        </w:rPr>
      </w:pPr>
    </w:p>
    <w:p w14:paraId="0CB30E5C" w14:textId="77777777" w:rsidR="00E235DB" w:rsidRDefault="00E235DB" w:rsidP="00025BCA">
      <w:pPr>
        <w:jc w:val="both"/>
      </w:pPr>
      <w:r>
        <w:lastRenderedPageBreak/>
        <w:t>-</w:t>
      </w:r>
      <w:r w:rsidR="006B7F22">
        <w:t>The Consulting firm's</w:t>
      </w:r>
      <w:r w:rsidR="00025BCA" w:rsidRPr="00025BCA">
        <w:t xml:space="preserve"> Team Leader will be the principal contact</w:t>
      </w:r>
      <w:r w:rsidR="006B7F22">
        <w:t>ing person</w:t>
      </w:r>
      <w:r w:rsidR="00025BCA" w:rsidRPr="00025BCA">
        <w:t xml:space="preserve"> and will be expected to be readily available during project implementation. </w:t>
      </w:r>
    </w:p>
    <w:p w14:paraId="4C3AA34E" w14:textId="77777777" w:rsidR="004B59D6" w:rsidRPr="004B59D6" w:rsidRDefault="004B59D6" w:rsidP="00025BCA">
      <w:pPr>
        <w:jc w:val="both"/>
        <w:rPr>
          <w:sz w:val="12"/>
        </w:rPr>
      </w:pPr>
    </w:p>
    <w:p w14:paraId="0097D6E9" w14:textId="77777777" w:rsidR="00025BCA" w:rsidRDefault="004B59D6" w:rsidP="00025BCA">
      <w:pPr>
        <w:jc w:val="both"/>
      </w:pPr>
      <w:r>
        <w:t>-</w:t>
      </w:r>
      <w:r w:rsidR="00025BCA" w:rsidRPr="00025BCA">
        <w:t>At the site, Resident Engineers, appointed by the Construction Consultants with a team of specialists and inspect</w:t>
      </w:r>
      <w:r w:rsidR="006B7F22">
        <w:t>ors will supervise the Contract</w:t>
      </w:r>
      <w:r w:rsidR="00025BCA" w:rsidRPr="00025BCA">
        <w:t xml:space="preserve">. </w:t>
      </w:r>
    </w:p>
    <w:p w14:paraId="5C1C4783" w14:textId="77777777" w:rsidR="004B59D6" w:rsidRPr="004B59D6" w:rsidRDefault="004B59D6" w:rsidP="00025BCA">
      <w:pPr>
        <w:jc w:val="both"/>
        <w:rPr>
          <w:sz w:val="14"/>
        </w:rPr>
      </w:pPr>
    </w:p>
    <w:p w14:paraId="43F06680" w14:textId="77777777" w:rsidR="00025BCA" w:rsidRDefault="004B59D6" w:rsidP="00025BCA">
      <w:pPr>
        <w:jc w:val="both"/>
      </w:pPr>
      <w:r>
        <w:t>-</w:t>
      </w:r>
      <w:r w:rsidR="006B7F22">
        <w:t>The Consulting firm</w:t>
      </w:r>
      <w:r w:rsidR="00025BCA" w:rsidRPr="00025BCA">
        <w:t xml:space="preserve"> shall be responsible for all aspects of performance of services as set forth in the </w:t>
      </w:r>
      <w:r>
        <w:t>preceding sections of this TOR.</w:t>
      </w:r>
    </w:p>
    <w:p w14:paraId="78990FBE" w14:textId="77777777" w:rsidR="00025BCA" w:rsidRPr="00025BCA" w:rsidRDefault="00025BCA" w:rsidP="00025BCA">
      <w:pPr>
        <w:jc w:val="both"/>
      </w:pPr>
    </w:p>
    <w:p w14:paraId="22FDE4A9" w14:textId="77777777" w:rsidR="00025BCA" w:rsidRPr="00025BCA" w:rsidRDefault="00025BCA" w:rsidP="00025BCA">
      <w:pPr>
        <w:jc w:val="both"/>
      </w:pPr>
    </w:p>
    <w:p w14:paraId="0139EBF5" w14:textId="08E88B4A" w:rsidR="00D925CC" w:rsidRPr="00B95875" w:rsidRDefault="002804E6" w:rsidP="00025BCA">
      <w:pPr>
        <w:jc w:val="both"/>
        <w:rPr>
          <w:b/>
          <w:sz w:val="28"/>
          <w:szCs w:val="28"/>
        </w:rPr>
      </w:pPr>
      <w:r w:rsidRPr="00B95875">
        <w:rPr>
          <w:b/>
          <w:sz w:val="28"/>
          <w:szCs w:val="28"/>
        </w:rPr>
        <w:t>6</w:t>
      </w:r>
      <w:r w:rsidR="00D50396" w:rsidRPr="00B95875">
        <w:rPr>
          <w:b/>
          <w:sz w:val="28"/>
          <w:szCs w:val="28"/>
        </w:rPr>
        <w:t xml:space="preserve">. </w:t>
      </w:r>
      <w:r w:rsidR="00025BCA" w:rsidRPr="00B95875">
        <w:rPr>
          <w:b/>
          <w:sz w:val="28"/>
          <w:szCs w:val="28"/>
        </w:rPr>
        <w:t xml:space="preserve">Selection </w:t>
      </w:r>
      <w:r w:rsidR="00D925CC" w:rsidRPr="00B95875">
        <w:rPr>
          <w:b/>
          <w:sz w:val="28"/>
          <w:szCs w:val="28"/>
        </w:rPr>
        <w:t>Procedure and Form of Contract:</w:t>
      </w:r>
    </w:p>
    <w:p w14:paraId="261DD133" w14:textId="77777777" w:rsidR="00D50396" w:rsidRPr="00C01588" w:rsidRDefault="00D50396" w:rsidP="00025BCA">
      <w:pPr>
        <w:jc w:val="both"/>
        <w:rPr>
          <w:b/>
          <w:sz w:val="20"/>
          <w:u w:val="single"/>
        </w:rPr>
      </w:pPr>
    </w:p>
    <w:p w14:paraId="60EF5809" w14:textId="29E7D2E4" w:rsidR="00BB4A27" w:rsidRPr="00171901" w:rsidRDefault="006B7F22" w:rsidP="00BB4A27">
      <w:pPr>
        <w:jc w:val="both"/>
      </w:pPr>
      <w:r w:rsidRPr="00795CD9">
        <w:t>The Consulting firm</w:t>
      </w:r>
      <w:r w:rsidR="00025BCA" w:rsidRPr="00795CD9">
        <w:t xml:space="preserve"> would be selected following </w:t>
      </w:r>
      <w:r w:rsidR="00CD2877" w:rsidRPr="00795CD9">
        <w:t>Fixed Budget Selection</w:t>
      </w:r>
      <w:r w:rsidR="00025BCA" w:rsidRPr="00795CD9">
        <w:t xml:space="preserve"> criteria </w:t>
      </w:r>
      <w:r w:rsidR="002804E6" w:rsidRPr="00795CD9">
        <w:t xml:space="preserve">using the PPA 2006 and </w:t>
      </w:r>
      <w:r w:rsidR="00795CD9" w:rsidRPr="00795CD9">
        <w:t xml:space="preserve">Public Procurement Rule 2008 </w:t>
      </w:r>
      <w:r w:rsidR="00025BCA" w:rsidRPr="00171901">
        <w:t xml:space="preserve">and form of contract would be </w:t>
      </w:r>
      <w:r w:rsidR="0094301F" w:rsidRPr="00171901">
        <w:t>Simple Lump Sum</w:t>
      </w:r>
      <w:r w:rsidR="00AD06A7" w:rsidRPr="00171901">
        <w:t xml:space="preserve"> </w:t>
      </w:r>
      <w:r w:rsidR="00BB4A27" w:rsidRPr="00171901">
        <w:t>Based Contract under this TOR.</w:t>
      </w:r>
    </w:p>
    <w:p w14:paraId="3D923CD6" w14:textId="77777777" w:rsidR="00B95875" w:rsidRPr="00795CD9" w:rsidRDefault="00B95875" w:rsidP="00BB4A27">
      <w:pPr>
        <w:jc w:val="both"/>
        <w:rPr>
          <w:color w:val="FF0000"/>
        </w:rPr>
      </w:pPr>
    </w:p>
    <w:p w14:paraId="03F8C401" w14:textId="425D3475" w:rsidR="005F23DA" w:rsidRPr="00B95875" w:rsidRDefault="00795CD9" w:rsidP="00025BCA">
      <w:pPr>
        <w:jc w:val="both"/>
        <w:rPr>
          <w:b/>
          <w:sz w:val="28"/>
          <w:szCs w:val="28"/>
        </w:rPr>
      </w:pPr>
      <w:r w:rsidRPr="00B95875">
        <w:rPr>
          <w:b/>
          <w:sz w:val="28"/>
          <w:szCs w:val="28"/>
        </w:rPr>
        <w:t>8</w:t>
      </w:r>
      <w:r w:rsidR="007312A6" w:rsidRPr="00B95875">
        <w:rPr>
          <w:b/>
          <w:sz w:val="28"/>
          <w:szCs w:val="28"/>
        </w:rPr>
        <w:t xml:space="preserve">. </w:t>
      </w:r>
      <w:r w:rsidR="005F23DA" w:rsidRPr="00B95875">
        <w:rPr>
          <w:b/>
          <w:sz w:val="28"/>
          <w:szCs w:val="28"/>
        </w:rPr>
        <w:t>Duration of the Assignment:</w:t>
      </w:r>
    </w:p>
    <w:p w14:paraId="7983FE67" w14:textId="77777777" w:rsidR="007312A6" w:rsidRPr="007312A6" w:rsidRDefault="007312A6" w:rsidP="00025BCA">
      <w:pPr>
        <w:jc w:val="both"/>
        <w:rPr>
          <w:b/>
          <w:sz w:val="20"/>
          <w:u w:val="single"/>
        </w:rPr>
      </w:pPr>
    </w:p>
    <w:p w14:paraId="57C39D6B" w14:textId="77777777" w:rsidR="00D418EE" w:rsidRPr="00795CD9" w:rsidRDefault="00025BCA" w:rsidP="00025BCA">
      <w:pPr>
        <w:jc w:val="both"/>
      </w:pPr>
      <w:r w:rsidRPr="00795CD9">
        <w:t>Duration</w:t>
      </w:r>
      <w:r w:rsidR="006B7F22" w:rsidRPr="00795CD9">
        <w:t xml:space="preserve"> of the contract would be 4 (Four</w:t>
      </w:r>
      <w:r w:rsidRPr="00795CD9">
        <w:t xml:space="preserve">) years. </w:t>
      </w:r>
      <w:r w:rsidR="00F8191D" w:rsidRPr="00795CD9">
        <w:t xml:space="preserve">However, the duration may be increased or decreased based on the performance and needs of the </w:t>
      </w:r>
      <w:r w:rsidR="00B81387" w:rsidRPr="00795CD9">
        <w:t>civil</w:t>
      </w:r>
      <w:r w:rsidR="00D90F7D" w:rsidRPr="00795CD9">
        <w:t xml:space="preserve"> works.</w:t>
      </w:r>
    </w:p>
    <w:p w14:paraId="0AF6946F" w14:textId="09E5BF0E" w:rsidR="00324EB1" w:rsidRPr="002D5933" w:rsidRDefault="00324EB1" w:rsidP="00865ED9">
      <w:pPr>
        <w:jc w:val="both"/>
        <w:rPr>
          <w:rFonts w:eastAsia="MS Mincho"/>
          <w:b/>
          <w:bCs/>
          <w:lang w:eastAsia="ja-JP"/>
        </w:rPr>
      </w:pPr>
    </w:p>
    <w:p w14:paraId="377E1E9A" w14:textId="7D173064" w:rsidR="009953E6" w:rsidRPr="00B95875" w:rsidRDefault="00865ED9" w:rsidP="009953E6">
      <w:pPr>
        <w:jc w:val="both"/>
        <w:rPr>
          <w:rFonts w:eastAsia="Times New Roman"/>
          <w:b/>
          <w:sz w:val="28"/>
          <w:szCs w:val="28"/>
          <w:lang w:eastAsia="en-US"/>
        </w:rPr>
      </w:pPr>
      <w:r w:rsidRPr="00B95875">
        <w:rPr>
          <w:rFonts w:eastAsia="Times New Roman"/>
          <w:b/>
          <w:sz w:val="28"/>
          <w:szCs w:val="28"/>
          <w:lang w:eastAsia="en-US"/>
        </w:rPr>
        <w:t>9</w:t>
      </w:r>
      <w:r w:rsidR="009953E6" w:rsidRPr="00B95875">
        <w:rPr>
          <w:rFonts w:eastAsia="Times New Roman"/>
          <w:b/>
          <w:sz w:val="28"/>
          <w:szCs w:val="28"/>
          <w:lang w:eastAsia="en-US"/>
        </w:rPr>
        <w:t xml:space="preserve">. Team Composition: </w:t>
      </w:r>
    </w:p>
    <w:p w14:paraId="7C68C984" w14:textId="77777777" w:rsidR="009953E6" w:rsidRPr="00795CD9" w:rsidRDefault="009953E6" w:rsidP="009953E6">
      <w:pPr>
        <w:jc w:val="both"/>
        <w:rPr>
          <w:rFonts w:eastAsia="Times New Roman"/>
          <w:b/>
          <w:lang w:eastAsia="en-US"/>
        </w:rPr>
      </w:pPr>
    </w:p>
    <w:p w14:paraId="60855A9E" w14:textId="19732EAA" w:rsidR="009953E6" w:rsidRPr="00795CD9" w:rsidRDefault="009953E6" w:rsidP="009953E6">
      <w:pPr>
        <w:jc w:val="both"/>
        <w:rPr>
          <w:rFonts w:eastAsia="Times New Roman"/>
          <w:lang w:eastAsia="en-US"/>
        </w:rPr>
      </w:pPr>
      <w:r w:rsidRPr="00795CD9">
        <w:rPr>
          <w:rFonts w:eastAsia="Times New Roman"/>
          <w:lang w:eastAsia="en-US"/>
        </w:rPr>
        <w:t xml:space="preserve">In order to complete the assignment, the Consultant will assemble a multi-disciplinary team of technical experts with substantial experience and adequate educational backgrounds to ensure that the services are carried out in a professional and timely manner. The team will include, but may not be limited to: </w:t>
      </w:r>
    </w:p>
    <w:p w14:paraId="76F23D21" w14:textId="77777777" w:rsidR="009953E6" w:rsidRPr="00795CD9" w:rsidRDefault="009953E6" w:rsidP="009953E6">
      <w:pPr>
        <w:jc w:val="both"/>
        <w:rPr>
          <w:rFonts w:eastAsia="Times New Roman"/>
          <w:lang w:eastAsia="en-US"/>
        </w:rPr>
      </w:pPr>
    </w:p>
    <w:tbl>
      <w:tblPr>
        <w:tblStyle w:val="TableGrid"/>
        <w:tblW w:w="0" w:type="auto"/>
        <w:tblInd w:w="198" w:type="dxa"/>
        <w:tblLook w:val="04A0" w:firstRow="1" w:lastRow="0" w:firstColumn="1" w:lastColumn="0" w:noHBand="0" w:noVBand="1"/>
      </w:tblPr>
      <w:tblGrid>
        <w:gridCol w:w="669"/>
        <w:gridCol w:w="1777"/>
        <w:gridCol w:w="936"/>
        <w:gridCol w:w="3766"/>
        <w:gridCol w:w="2537"/>
      </w:tblGrid>
      <w:tr w:rsidR="009953E6" w:rsidRPr="00795CD9" w14:paraId="7D77F604" w14:textId="77777777" w:rsidTr="002907C3">
        <w:tc>
          <w:tcPr>
            <w:tcW w:w="678" w:type="dxa"/>
          </w:tcPr>
          <w:p w14:paraId="4620241B" w14:textId="77777777" w:rsidR="009953E6" w:rsidRPr="00795CD9" w:rsidRDefault="009953E6" w:rsidP="009953E6">
            <w:pPr>
              <w:jc w:val="center"/>
              <w:rPr>
                <w:rFonts w:eastAsia="Times New Roman"/>
                <w:lang w:eastAsia="en-US"/>
              </w:rPr>
            </w:pPr>
            <w:r w:rsidRPr="00795CD9">
              <w:rPr>
                <w:rFonts w:eastAsia="Times New Roman"/>
                <w:lang w:eastAsia="en-US"/>
              </w:rPr>
              <w:t>Sl. No.</w:t>
            </w:r>
          </w:p>
        </w:tc>
        <w:tc>
          <w:tcPr>
            <w:tcW w:w="1812" w:type="dxa"/>
          </w:tcPr>
          <w:p w14:paraId="5A16093B" w14:textId="77777777" w:rsidR="009953E6" w:rsidRPr="00795CD9" w:rsidRDefault="009953E6" w:rsidP="009953E6">
            <w:pPr>
              <w:jc w:val="center"/>
              <w:rPr>
                <w:rFonts w:eastAsia="Times New Roman"/>
                <w:lang w:eastAsia="en-US"/>
              </w:rPr>
            </w:pPr>
            <w:r w:rsidRPr="00795CD9">
              <w:rPr>
                <w:rFonts w:eastAsia="Times New Roman"/>
                <w:lang w:eastAsia="en-US"/>
              </w:rPr>
              <w:t>Position</w:t>
            </w:r>
          </w:p>
        </w:tc>
        <w:tc>
          <w:tcPr>
            <w:tcW w:w="876" w:type="dxa"/>
          </w:tcPr>
          <w:p w14:paraId="3CD14E03" w14:textId="21FD83DE" w:rsidR="009953E6" w:rsidRPr="00795CD9" w:rsidRDefault="009953E6" w:rsidP="009953E6">
            <w:pPr>
              <w:jc w:val="center"/>
              <w:rPr>
                <w:rFonts w:eastAsia="Times New Roman"/>
                <w:lang w:eastAsia="en-US"/>
              </w:rPr>
            </w:pPr>
            <w:r w:rsidRPr="00795CD9">
              <w:rPr>
                <w:rFonts w:eastAsia="Times New Roman"/>
                <w:lang w:eastAsia="en-US"/>
              </w:rPr>
              <w:t>No</w:t>
            </w:r>
          </w:p>
        </w:tc>
        <w:tc>
          <w:tcPr>
            <w:tcW w:w="3941" w:type="dxa"/>
          </w:tcPr>
          <w:p w14:paraId="1A6D0C14" w14:textId="2A23DC90" w:rsidR="009953E6" w:rsidRPr="00795CD9" w:rsidRDefault="009953E6" w:rsidP="009953E6">
            <w:pPr>
              <w:jc w:val="center"/>
              <w:rPr>
                <w:rFonts w:eastAsia="Times New Roman"/>
                <w:lang w:eastAsia="en-US"/>
              </w:rPr>
            </w:pPr>
            <w:r w:rsidRPr="00795CD9">
              <w:rPr>
                <w:rFonts w:eastAsia="Times New Roman"/>
                <w:lang w:eastAsia="en-US"/>
              </w:rPr>
              <w:t>Academic &amp; Experience Requirement</w:t>
            </w:r>
          </w:p>
        </w:tc>
        <w:tc>
          <w:tcPr>
            <w:tcW w:w="2604" w:type="dxa"/>
          </w:tcPr>
          <w:p w14:paraId="64752777" w14:textId="6C9D6B26" w:rsidR="009953E6" w:rsidRPr="00795CD9" w:rsidRDefault="007207C2" w:rsidP="009953E6">
            <w:pPr>
              <w:jc w:val="center"/>
              <w:rPr>
                <w:rFonts w:eastAsia="Times New Roman"/>
                <w:lang w:eastAsia="en-US"/>
              </w:rPr>
            </w:pPr>
            <w:r>
              <w:rPr>
                <w:rFonts w:eastAsia="Times New Roman"/>
                <w:lang w:eastAsia="en-US"/>
              </w:rPr>
              <w:t>Description of Input (C</w:t>
            </w:r>
            <w:r w:rsidR="009953E6" w:rsidRPr="00795CD9">
              <w:rPr>
                <w:rFonts w:eastAsia="Times New Roman"/>
                <w:lang w:eastAsia="en-US"/>
              </w:rPr>
              <w:t>ore responsibilities)</w:t>
            </w:r>
          </w:p>
        </w:tc>
      </w:tr>
      <w:tr w:rsidR="00D76BC8" w:rsidRPr="00795CD9" w14:paraId="424445DD" w14:textId="77777777" w:rsidTr="002907C3">
        <w:tc>
          <w:tcPr>
            <w:tcW w:w="678" w:type="dxa"/>
          </w:tcPr>
          <w:p w14:paraId="49257ABD" w14:textId="77777777" w:rsidR="003E6703" w:rsidRDefault="003E6703" w:rsidP="003E6703">
            <w:pPr>
              <w:jc w:val="both"/>
              <w:rPr>
                <w:rFonts w:eastAsia="Times New Roman"/>
                <w:lang w:eastAsia="en-US"/>
              </w:rPr>
            </w:pPr>
          </w:p>
          <w:p w14:paraId="36AE3411" w14:textId="77777777" w:rsidR="003E6703" w:rsidRDefault="003E6703" w:rsidP="003E6703">
            <w:pPr>
              <w:jc w:val="both"/>
              <w:rPr>
                <w:rFonts w:eastAsia="Times New Roman"/>
                <w:lang w:eastAsia="en-US"/>
              </w:rPr>
            </w:pPr>
          </w:p>
          <w:p w14:paraId="0FA9907E" w14:textId="77777777" w:rsidR="003E6703" w:rsidRDefault="003E6703" w:rsidP="003E6703">
            <w:pPr>
              <w:jc w:val="both"/>
              <w:rPr>
                <w:rFonts w:eastAsia="Times New Roman"/>
                <w:lang w:eastAsia="en-US"/>
              </w:rPr>
            </w:pPr>
          </w:p>
          <w:p w14:paraId="0FDDA869" w14:textId="77777777" w:rsidR="003E6703" w:rsidRDefault="003E6703" w:rsidP="003E6703">
            <w:pPr>
              <w:jc w:val="both"/>
              <w:rPr>
                <w:rFonts w:eastAsia="Times New Roman"/>
                <w:lang w:eastAsia="en-US"/>
              </w:rPr>
            </w:pPr>
          </w:p>
          <w:p w14:paraId="1F265EE2" w14:textId="77777777" w:rsidR="003E6703" w:rsidRDefault="003E6703" w:rsidP="003E6703">
            <w:pPr>
              <w:jc w:val="both"/>
              <w:rPr>
                <w:rFonts w:eastAsia="Times New Roman"/>
                <w:lang w:eastAsia="en-US"/>
              </w:rPr>
            </w:pPr>
          </w:p>
          <w:p w14:paraId="7E25E5F8" w14:textId="45927885" w:rsidR="00D76BC8" w:rsidRPr="00795CD9" w:rsidRDefault="00D76BC8" w:rsidP="003E6703">
            <w:pPr>
              <w:jc w:val="both"/>
              <w:rPr>
                <w:rFonts w:eastAsia="Times New Roman"/>
                <w:lang w:eastAsia="en-US"/>
              </w:rPr>
            </w:pPr>
            <w:r w:rsidRPr="00795CD9">
              <w:rPr>
                <w:rFonts w:eastAsia="Times New Roman"/>
                <w:lang w:eastAsia="en-US"/>
              </w:rPr>
              <w:t>1</w:t>
            </w:r>
          </w:p>
        </w:tc>
        <w:tc>
          <w:tcPr>
            <w:tcW w:w="1812" w:type="dxa"/>
          </w:tcPr>
          <w:p w14:paraId="1F16FF04" w14:textId="77777777" w:rsidR="003E6703" w:rsidRDefault="003E6703" w:rsidP="00D76BC8">
            <w:pPr>
              <w:jc w:val="both"/>
              <w:rPr>
                <w:rFonts w:eastAsia="Times New Roman"/>
                <w:lang w:eastAsia="en-US"/>
              </w:rPr>
            </w:pPr>
          </w:p>
          <w:p w14:paraId="0F6CEECE" w14:textId="77777777" w:rsidR="003E6703" w:rsidRDefault="003E6703" w:rsidP="00D76BC8">
            <w:pPr>
              <w:jc w:val="both"/>
              <w:rPr>
                <w:rFonts w:eastAsia="Times New Roman"/>
                <w:lang w:eastAsia="en-US"/>
              </w:rPr>
            </w:pPr>
          </w:p>
          <w:p w14:paraId="0C992DF2" w14:textId="77777777" w:rsidR="003E6703" w:rsidRDefault="003E6703" w:rsidP="00D76BC8">
            <w:pPr>
              <w:jc w:val="both"/>
              <w:rPr>
                <w:rFonts w:eastAsia="Times New Roman"/>
                <w:lang w:eastAsia="en-US"/>
              </w:rPr>
            </w:pPr>
          </w:p>
          <w:p w14:paraId="4C3B32F3" w14:textId="77777777" w:rsidR="003E6703" w:rsidRDefault="003E6703" w:rsidP="00D76BC8">
            <w:pPr>
              <w:jc w:val="both"/>
              <w:rPr>
                <w:rFonts w:eastAsia="Times New Roman"/>
                <w:lang w:eastAsia="en-US"/>
              </w:rPr>
            </w:pPr>
          </w:p>
          <w:p w14:paraId="2AB22CB5" w14:textId="77777777" w:rsidR="003E6703" w:rsidRDefault="003E6703" w:rsidP="00D76BC8">
            <w:pPr>
              <w:jc w:val="both"/>
              <w:rPr>
                <w:rFonts w:eastAsia="Times New Roman"/>
                <w:lang w:eastAsia="en-US"/>
              </w:rPr>
            </w:pPr>
          </w:p>
          <w:p w14:paraId="0EF4584D" w14:textId="161E7D1B" w:rsidR="00D76BC8" w:rsidRPr="00795CD9" w:rsidRDefault="00D76BC8" w:rsidP="00D76BC8">
            <w:pPr>
              <w:jc w:val="both"/>
              <w:rPr>
                <w:rFonts w:eastAsia="Times New Roman"/>
                <w:lang w:eastAsia="en-US"/>
              </w:rPr>
            </w:pPr>
            <w:r w:rsidRPr="00795CD9">
              <w:rPr>
                <w:rFonts w:eastAsia="Times New Roman"/>
                <w:lang w:eastAsia="en-US"/>
              </w:rPr>
              <w:t xml:space="preserve">Team Leader </w:t>
            </w:r>
          </w:p>
        </w:tc>
        <w:tc>
          <w:tcPr>
            <w:tcW w:w="876" w:type="dxa"/>
            <w:vAlign w:val="center"/>
          </w:tcPr>
          <w:p w14:paraId="634D1E35" w14:textId="7641006C" w:rsidR="00D76BC8" w:rsidRPr="00795CD9" w:rsidRDefault="00D76BC8" w:rsidP="00D76BC8">
            <w:pPr>
              <w:jc w:val="both"/>
              <w:rPr>
                <w:rFonts w:eastAsia="Times New Roman"/>
                <w:lang w:eastAsia="en-US"/>
              </w:rPr>
            </w:pPr>
            <w:r w:rsidRPr="00795CD9">
              <w:rPr>
                <w:rFonts w:eastAsia="MS Mincho"/>
                <w:lang w:eastAsia="ja-JP"/>
              </w:rPr>
              <w:t>01 (One)</w:t>
            </w:r>
          </w:p>
        </w:tc>
        <w:tc>
          <w:tcPr>
            <w:tcW w:w="3941" w:type="dxa"/>
          </w:tcPr>
          <w:p w14:paraId="44C14CCE" w14:textId="06C09A41" w:rsidR="00D76BC8" w:rsidRPr="00795CD9" w:rsidRDefault="00D76BC8" w:rsidP="00D76BC8">
            <w:pPr>
              <w:jc w:val="both"/>
              <w:rPr>
                <w:rFonts w:eastAsia="Times New Roman"/>
                <w:lang w:eastAsia="en-US"/>
              </w:rPr>
            </w:pPr>
            <w:r w:rsidRPr="00795CD9">
              <w:rPr>
                <w:rFonts w:eastAsia="Times New Roman"/>
                <w:lang w:eastAsia="en-US"/>
              </w:rPr>
              <w:t>At least</w:t>
            </w:r>
            <w:r w:rsidRPr="00795CD9">
              <w:t xml:space="preserve"> bachelor degree in civil engineering from any reputed University.</w:t>
            </w:r>
            <w:r w:rsidRPr="00795CD9">
              <w:rPr>
                <w:rFonts w:eastAsia="Times New Roman"/>
                <w:lang w:eastAsia="en-US"/>
              </w:rPr>
              <w:t xml:space="preserve"> </w:t>
            </w:r>
            <w:r w:rsidRPr="00795CD9">
              <w:t xml:space="preserve">Holding post-graduate qualification (certificate/ diploma/ degree) will be added advantage. </w:t>
            </w:r>
          </w:p>
          <w:p w14:paraId="46AC4564" w14:textId="77777777" w:rsidR="00D76BC8" w:rsidRPr="00795CD9" w:rsidRDefault="00D76BC8" w:rsidP="00D76BC8">
            <w:pPr>
              <w:jc w:val="both"/>
            </w:pPr>
          </w:p>
          <w:p w14:paraId="4EEC4987" w14:textId="693F24A1" w:rsidR="00D76BC8" w:rsidRPr="00795CD9" w:rsidRDefault="00D76BC8" w:rsidP="00D76BC8">
            <w:pPr>
              <w:jc w:val="both"/>
            </w:pPr>
            <w:r w:rsidRPr="00795CD9">
              <w:t xml:space="preserve">At least </w:t>
            </w:r>
            <w:r w:rsidR="00346056" w:rsidRPr="00B95875">
              <w:t>5</w:t>
            </w:r>
            <w:r w:rsidR="00B95875">
              <w:t xml:space="preserve"> (five)</w:t>
            </w:r>
            <w:r w:rsidRPr="00B95875">
              <w:t xml:space="preserve"> </w:t>
            </w:r>
            <w:r w:rsidRPr="00795CD9">
              <w:t>years of practical working experience in design, planning, project management and implementation of rural infrastructure construction and maintenance works.</w:t>
            </w:r>
          </w:p>
        </w:tc>
        <w:tc>
          <w:tcPr>
            <w:tcW w:w="2604" w:type="dxa"/>
          </w:tcPr>
          <w:p w14:paraId="20F9B326" w14:textId="77777777" w:rsidR="00D76BC8" w:rsidRPr="00795CD9" w:rsidRDefault="00D76BC8" w:rsidP="00D76BC8">
            <w:pPr>
              <w:jc w:val="both"/>
              <w:rPr>
                <w:rFonts w:eastAsia="Times New Roman"/>
                <w:lang w:eastAsia="en-US"/>
              </w:rPr>
            </w:pPr>
            <w:r w:rsidRPr="00795CD9">
              <w:rPr>
                <w:rFonts w:eastAsia="Times New Roman"/>
                <w:lang w:eastAsia="en-US"/>
              </w:rPr>
              <w:t xml:space="preserve">Lead and manage inputs of consultant team; responsible for overall product delivery and for timely and quality execution of services; primary contact point for contract execution. </w:t>
            </w:r>
          </w:p>
          <w:p w14:paraId="59CDABCA" w14:textId="2C742F53" w:rsidR="00D76BC8" w:rsidRPr="00795CD9" w:rsidRDefault="00D76BC8" w:rsidP="00D76BC8">
            <w:pPr>
              <w:jc w:val="both"/>
              <w:rPr>
                <w:rFonts w:eastAsia="Times New Roman"/>
                <w:lang w:eastAsia="en-US"/>
              </w:rPr>
            </w:pPr>
            <w:r w:rsidRPr="00795CD9">
              <w:rPr>
                <w:rFonts w:eastAsia="MS Mincho"/>
                <w:lang w:eastAsia="ja-JP"/>
              </w:rPr>
              <w:t>Have to work under the supervision &amp; direction of PD or his authorized officer.</w:t>
            </w:r>
          </w:p>
        </w:tc>
      </w:tr>
      <w:tr w:rsidR="00D76BC8" w:rsidRPr="00795CD9" w14:paraId="138029F9" w14:textId="77777777" w:rsidTr="002907C3">
        <w:tc>
          <w:tcPr>
            <w:tcW w:w="678" w:type="dxa"/>
          </w:tcPr>
          <w:p w14:paraId="531E8C23" w14:textId="77777777" w:rsidR="003E6703" w:rsidRDefault="003E6703" w:rsidP="00D76BC8">
            <w:pPr>
              <w:jc w:val="center"/>
              <w:rPr>
                <w:rFonts w:eastAsia="Times New Roman"/>
                <w:lang w:eastAsia="en-US"/>
              </w:rPr>
            </w:pPr>
          </w:p>
          <w:p w14:paraId="67AA9A14" w14:textId="77777777" w:rsidR="003E6703" w:rsidRDefault="003E6703" w:rsidP="00D76BC8">
            <w:pPr>
              <w:jc w:val="center"/>
              <w:rPr>
                <w:rFonts w:eastAsia="Times New Roman"/>
                <w:lang w:eastAsia="en-US"/>
              </w:rPr>
            </w:pPr>
          </w:p>
          <w:p w14:paraId="0D1A2988" w14:textId="77777777" w:rsidR="003E6703" w:rsidRDefault="003E6703" w:rsidP="00D76BC8">
            <w:pPr>
              <w:jc w:val="center"/>
              <w:rPr>
                <w:rFonts w:eastAsia="Times New Roman"/>
                <w:lang w:eastAsia="en-US"/>
              </w:rPr>
            </w:pPr>
          </w:p>
          <w:p w14:paraId="0E0BBB05" w14:textId="77777777" w:rsidR="003E6703" w:rsidRDefault="003E6703" w:rsidP="00D76BC8">
            <w:pPr>
              <w:jc w:val="center"/>
              <w:rPr>
                <w:rFonts w:eastAsia="Times New Roman"/>
                <w:lang w:eastAsia="en-US"/>
              </w:rPr>
            </w:pPr>
          </w:p>
          <w:p w14:paraId="25FDCA24" w14:textId="77777777" w:rsidR="003E6703" w:rsidRDefault="003E6703" w:rsidP="00D76BC8">
            <w:pPr>
              <w:jc w:val="center"/>
              <w:rPr>
                <w:rFonts w:eastAsia="Times New Roman"/>
                <w:lang w:eastAsia="en-US"/>
              </w:rPr>
            </w:pPr>
          </w:p>
          <w:p w14:paraId="0B174F54" w14:textId="77777777" w:rsidR="003E6703" w:rsidRDefault="003E6703" w:rsidP="00D76BC8">
            <w:pPr>
              <w:jc w:val="center"/>
              <w:rPr>
                <w:rFonts w:eastAsia="Times New Roman"/>
                <w:lang w:eastAsia="en-US"/>
              </w:rPr>
            </w:pPr>
          </w:p>
          <w:p w14:paraId="6DD2C670" w14:textId="14408ABE" w:rsidR="00D76BC8" w:rsidRPr="003E6703" w:rsidRDefault="0027764D" w:rsidP="00D76BC8">
            <w:pPr>
              <w:jc w:val="center"/>
              <w:rPr>
                <w:rFonts w:eastAsia="Times New Roman"/>
                <w:lang w:eastAsia="en-US"/>
              </w:rPr>
            </w:pPr>
            <w:r w:rsidRPr="003E6703">
              <w:rPr>
                <w:rFonts w:eastAsia="Times New Roman"/>
                <w:lang w:eastAsia="en-US"/>
              </w:rPr>
              <w:t>2</w:t>
            </w:r>
          </w:p>
        </w:tc>
        <w:tc>
          <w:tcPr>
            <w:tcW w:w="1812" w:type="dxa"/>
            <w:vAlign w:val="center"/>
          </w:tcPr>
          <w:p w14:paraId="4A13BAC9" w14:textId="3050D0B4" w:rsidR="00D76BC8" w:rsidRPr="00795CD9" w:rsidRDefault="00D76BC8" w:rsidP="00D76BC8">
            <w:pPr>
              <w:jc w:val="both"/>
              <w:rPr>
                <w:rFonts w:eastAsia="Times New Roman"/>
                <w:lang w:eastAsia="en-US"/>
              </w:rPr>
            </w:pPr>
            <w:r w:rsidRPr="00795CD9">
              <w:rPr>
                <w:rFonts w:eastAsia="MS Mincho"/>
                <w:lang w:eastAsia="ja-JP"/>
              </w:rPr>
              <w:t>Design Engineer</w:t>
            </w:r>
          </w:p>
        </w:tc>
        <w:tc>
          <w:tcPr>
            <w:tcW w:w="876" w:type="dxa"/>
            <w:vAlign w:val="center"/>
          </w:tcPr>
          <w:p w14:paraId="71F193D9" w14:textId="5304EF46" w:rsidR="00D76BC8" w:rsidRPr="00795CD9" w:rsidRDefault="00D76BC8" w:rsidP="00D76BC8">
            <w:pPr>
              <w:jc w:val="both"/>
              <w:rPr>
                <w:rFonts w:eastAsia="Times New Roman"/>
                <w:lang w:eastAsia="en-US"/>
              </w:rPr>
            </w:pPr>
            <w:r w:rsidRPr="00795CD9">
              <w:rPr>
                <w:rFonts w:eastAsia="MS Mincho"/>
                <w:lang w:eastAsia="ja-JP"/>
              </w:rPr>
              <w:t>01 (One)</w:t>
            </w:r>
          </w:p>
        </w:tc>
        <w:tc>
          <w:tcPr>
            <w:tcW w:w="3941" w:type="dxa"/>
          </w:tcPr>
          <w:p w14:paraId="586D8FE1" w14:textId="1F6BCB80" w:rsidR="00D76BC8" w:rsidRPr="00795CD9" w:rsidRDefault="001D37A7" w:rsidP="00D76BC8">
            <w:pPr>
              <w:jc w:val="both"/>
            </w:pPr>
            <w:r w:rsidRPr="00795CD9">
              <w:t>M</w:t>
            </w:r>
            <w:r w:rsidR="002907C3">
              <w:t>inimum bachelor degree in C</w:t>
            </w:r>
            <w:r w:rsidR="00D76BC8" w:rsidRPr="00795CD9">
              <w:t>ivil</w:t>
            </w:r>
            <w:r w:rsidR="002907C3">
              <w:t>/</w:t>
            </w:r>
            <w:r w:rsidR="002907C3" w:rsidRPr="00795CD9">
              <w:rPr>
                <w:rFonts w:eastAsia="Times New Roman"/>
                <w:lang w:eastAsia="en-US"/>
              </w:rPr>
              <w:t xml:space="preserve"> Structural Engineering</w:t>
            </w:r>
            <w:r w:rsidR="00D76BC8" w:rsidRPr="00795CD9">
              <w:t xml:space="preserve"> from any reputed University.</w:t>
            </w:r>
          </w:p>
          <w:p w14:paraId="7E35A2D8" w14:textId="77777777" w:rsidR="00D76BC8" w:rsidRPr="00795CD9" w:rsidRDefault="00D76BC8" w:rsidP="00D76BC8">
            <w:pPr>
              <w:jc w:val="both"/>
            </w:pPr>
          </w:p>
          <w:p w14:paraId="5BC1DC13" w14:textId="15DB5FDB" w:rsidR="00D76BC8" w:rsidRPr="00795CD9" w:rsidRDefault="00D76BC8" w:rsidP="002907C3">
            <w:pPr>
              <w:jc w:val="both"/>
            </w:pPr>
            <w:r w:rsidRPr="00795CD9">
              <w:t>At least 5</w:t>
            </w:r>
            <w:r w:rsidR="00B95875">
              <w:t xml:space="preserve"> </w:t>
            </w:r>
            <w:r w:rsidR="00B95875" w:rsidRPr="00B95875">
              <w:t>(five)</w:t>
            </w:r>
            <w:r w:rsidRPr="00795CD9">
              <w:t xml:space="preserve"> years of practical working experience in planning, design, construction supervise works of rural physical infrastructure (roads, bridges, culverts, buildings, river bank protection works etc.)</w:t>
            </w:r>
            <w:r w:rsidR="002907C3">
              <w:t xml:space="preserve"> </w:t>
            </w:r>
            <w:r w:rsidR="002907C3" w:rsidRPr="002907C3">
              <w:t>and shall be fluent in latest Structural Code Requirement for structural design.</w:t>
            </w:r>
          </w:p>
        </w:tc>
        <w:tc>
          <w:tcPr>
            <w:tcW w:w="2604" w:type="dxa"/>
          </w:tcPr>
          <w:p w14:paraId="60AE7D3C" w14:textId="5C2CAD41" w:rsidR="00D76BC8" w:rsidRPr="00795CD9" w:rsidRDefault="00D76BC8" w:rsidP="00D76BC8">
            <w:pPr>
              <w:rPr>
                <w:rFonts w:eastAsia="MS Mincho"/>
                <w:bCs/>
                <w:lang w:eastAsia="ja-JP"/>
              </w:rPr>
            </w:pPr>
            <w:r w:rsidRPr="00795CD9">
              <w:rPr>
                <w:rFonts w:eastAsia="MS Mincho"/>
                <w:bCs/>
                <w:lang w:eastAsia="ja-JP"/>
              </w:rPr>
              <w:t>Have to prepare work plan, detai</w:t>
            </w:r>
            <w:r w:rsidR="001D37A7" w:rsidRPr="00795CD9">
              <w:rPr>
                <w:rFonts w:eastAsia="MS Mincho"/>
                <w:bCs/>
                <w:lang w:eastAsia="ja-JP"/>
              </w:rPr>
              <w:t>led design, estimation, drawing</w:t>
            </w:r>
            <w:r w:rsidRPr="00795CD9">
              <w:rPr>
                <w:rFonts w:eastAsia="MS Mincho"/>
                <w:bCs/>
                <w:lang w:eastAsia="ja-JP"/>
              </w:rPr>
              <w:t xml:space="preserve"> etc. for the project.</w:t>
            </w:r>
          </w:p>
          <w:p w14:paraId="21075FBC" w14:textId="77777777" w:rsidR="00D76BC8" w:rsidRPr="00795CD9" w:rsidRDefault="00D76BC8" w:rsidP="00D76BC8">
            <w:pPr>
              <w:rPr>
                <w:rFonts w:eastAsia="MS Mincho"/>
                <w:bCs/>
                <w:lang w:eastAsia="ja-JP"/>
              </w:rPr>
            </w:pPr>
          </w:p>
          <w:p w14:paraId="3724A2A3" w14:textId="77777777" w:rsidR="00D76BC8" w:rsidRPr="00795CD9" w:rsidRDefault="00D76BC8" w:rsidP="001D37A7">
            <w:pPr>
              <w:rPr>
                <w:rFonts w:eastAsia="Times New Roman"/>
                <w:lang w:eastAsia="en-US"/>
              </w:rPr>
            </w:pPr>
          </w:p>
        </w:tc>
      </w:tr>
      <w:tr w:rsidR="00D76BC8" w:rsidRPr="00795CD9" w14:paraId="73AE8DC0" w14:textId="77777777" w:rsidTr="002907C3">
        <w:tc>
          <w:tcPr>
            <w:tcW w:w="678" w:type="dxa"/>
          </w:tcPr>
          <w:p w14:paraId="0E9C3C2D" w14:textId="77777777" w:rsidR="003E6703" w:rsidRDefault="003E6703" w:rsidP="00D76BC8">
            <w:pPr>
              <w:jc w:val="center"/>
              <w:rPr>
                <w:rFonts w:eastAsia="Times New Roman"/>
                <w:lang w:eastAsia="en-US"/>
              </w:rPr>
            </w:pPr>
          </w:p>
          <w:p w14:paraId="67DA2641" w14:textId="77777777" w:rsidR="003E6703" w:rsidRDefault="003E6703" w:rsidP="00D76BC8">
            <w:pPr>
              <w:jc w:val="center"/>
              <w:rPr>
                <w:rFonts w:eastAsia="Times New Roman"/>
                <w:lang w:eastAsia="en-US"/>
              </w:rPr>
            </w:pPr>
          </w:p>
          <w:p w14:paraId="7494B949" w14:textId="1ABD3655" w:rsidR="00D76BC8" w:rsidRPr="00795CD9" w:rsidRDefault="002907C3" w:rsidP="00D76BC8">
            <w:pPr>
              <w:jc w:val="center"/>
              <w:rPr>
                <w:rFonts w:eastAsia="Times New Roman"/>
                <w:lang w:eastAsia="en-US"/>
              </w:rPr>
            </w:pPr>
            <w:r>
              <w:rPr>
                <w:rFonts w:eastAsia="Times New Roman"/>
                <w:lang w:eastAsia="en-US"/>
              </w:rPr>
              <w:t>3</w:t>
            </w:r>
          </w:p>
        </w:tc>
        <w:tc>
          <w:tcPr>
            <w:tcW w:w="1812" w:type="dxa"/>
          </w:tcPr>
          <w:p w14:paraId="4345F472" w14:textId="77777777" w:rsidR="003E6703" w:rsidRDefault="003E6703" w:rsidP="00D76BC8">
            <w:pPr>
              <w:jc w:val="both"/>
              <w:rPr>
                <w:rFonts w:eastAsia="Times New Roman"/>
                <w:lang w:eastAsia="en-US"/>
              </w:rPr>
            </w:pPr>
          </w:p>
          <w:p w14:paraId="686D02B3" w14:textId="77777777" w:rsidR="003E6703" w:rsidRDefault="003E6703" w:rsidP="00D76BC8">
            <w:pPr>
              <w:jc w:val="both"/>
              <w:rPr>
                <w:rFonts w:eastAsia="Times New Roman"/>
                <w:lang w:eastAsia="en-US"/>
              </w:rPr>
            </w:pPr>
          </w:p>
          <w:p w14:paraId="08952713" w14:textId="6DBF8C0F" w:rsidR="00D76BC8" w:rsidRPr="00795CD9" w:rsidRDefault="00D76BC8" w:rsidP="00D76BC8">
            <w:pPr>
              <w:jc w:val="both"/>
              <w:rPr>
                <w:rFonts w:eastAsia="Times New Roman"/>
                <w:lang w:eastAsia="en-US"/>
              </w:rPr>
            </w:pPr>
            <w:r w:rsidRPr="00795CD9">
              <w:rPr>
                <w:rFonts w:eastAsia="Times New Roman"/>
                <w:lang w:eastAsia="en-US"/>
              </w:rPr>
              <w:t>Electrical Engineer</w:t>
            </w:r>
          </w:p>
        </w:tc>
        <w:tc>
          <w:tcPr>
            <w:tcW w:w="876" w:type="dxa"/>
            <w:vAlign w:val="center"/>
          </w:tcPr>
          <w:p w14:paraId="73A43189" w14:textId="0B3F3E6F" w:rsidR="00D76BC8" w:rsidRPr="00795CD9" w:rsidRDefault="00D76BC8" w:rsidP="00D76BC8">
            <w:pPr>
              <w:jc w:val="both"/>
              <w:rPr>
                <w:rFonts w:eastAsia="Times New Roman"/>
                <w:lang w:eastAsia="en-US"/>
              </w:rPr>
            </w:pPr>
            <w:r w:rsidRPr="00795CD9">
              <w:rPr>
                <w:rFonts w:eastAsia="MS Mincho"/>
                <w:lang w:eastAsia="ja-JP"/>
              </w:rPr>
              <w:t>01 (One)</w:t>
            </w:r>
          </w:p>
        </w:tc>
        <w:tc>
          <w:tcPr>
            <w:tcW w:w="3941" w:type="dxa"/>
          </w:tcPr>
          <w:p w14:paraId="5D08B9A0" w14:textId="7AC019CA" w:rsidR="00D76BC8" w:rsidRPr="00795CD9" w:rsidRDefault="00D76BC8" w:rsidP="00D76BC8">
            <w:pPr>
              <w:jc w:val="both"/>
              <w:rPr>
                <w:rFonts w:eastAsia="Times New Roman"/>
                <w:lang w:eastAsia="en-US"/>
              </w:rPr>
            </w:pPr>
            <w:r w:rsidRPr="00795CD9">
              <w:rPr>
                <w:rFonts w:eastAsia="Times New Roman"/>
                <w:lang w:eastAsia="en-US"/>
              </w:rPr>
              <w:t>At least Bachelor degree in Electrical Engineering. S(he)</w:t>
            </w:r>
            <w:r w:rsidR="00181E09" w:rsidRPr="00795CD9">
              <w:rPr>
                <w:rFonts w:eastAsia="Times New Roman"/>
                <w:lang w:eastAsia="en-US"/>
              </w:rPr>
              <w:t xml:space="preserve"> must have at least five (5</w:t>
            </w:r>
            <w:r w:rsidR="00B95875">
              <w:rPr>
                <w:rFonts w:eastAsia="Times New Roman"/>
                <w:lang w:eastAsia="en-US"/>
              </w:rPr>
              <w:t>) years</w:t>
            </w:r>
            <w:r w:rsidRPr="00795CD9">
              <w:rPr>
                <w:rFonts w:eastAsia="Times New Roman"/>
                <w:lang w:eastAsia="en-US"/>
              </w:rPr>
              <w:t xml:space="preserve"> </w:t>
            </w:r>
            <w:r w:rsidR="00B95875">
              <w:rPr>
                <w:rFonts w:eastAsia="Times New Roman"/>
                <w:lang w:eastAsia="en-US"/>
              </w:rPr>
              <w:t xml:space="preserve">of </w:t>
            </w:r>
            <w:r w:rsidRPr="00795CD9">
              <w:rPr>
                <w:rFonts w:eastAsia="Times New Roman"/>
                <w:lang w:eastAsia="en-US"/>
              </w:rPr>
              <w:t>experience in Electrical analysis and design of electrical works.</w:t>
            </w:r>
          </w:p>
        </w:tc>
        <w:tc>
          <w:tcPr>
            <w:tcW w:w="2604" w:type="dxa"/>
          </w:tcPr>
          <w:p w14:paraId="32C61208" w14:textId="77777777" w:rsidR="00D76BC8" w:rsidRPr="00795CD9" w:rsidRDefault="00D76BC8" w:rsidP="00D76BC8">
            <w:pPr>
              <w:jc w:val="both"/>
              <w:rPr>
                <w:rFonts w:eastAsia="Times New Roman"/>
                <w:lang w:eastAsia="en-US"/>
              </w:rPr>
            </w:pPr>
            <w:r w:rsidRPr="00795CD9">
              <w:rPr>
                <w:rFonts w:eastAsia="Times New Roman"/>
                <w:lang w:eastAsia="en-US"/>
              </w:rPr>
              <w:t>Electrical analysis and Design required for the project.</w:t>
            </w:r>
          </w:p>
        </w:tc>
      </w:tr>
      <w:tr w:rsidR="00D76BC8" w:rsidRPr="00795CD9" w14:paraId="568C0434" w14:textId="77777777" w:rsidTr="002907C3">
        <w:tc>
          <w:tcPr>
            <w:tcW w:w="678" w:type="dxa"/>
          </w:tcPr>
          <w:p w14:paraId="01ED0082" w14:textId="77777777" w:rsidR="003E6703" w:rsidRDefault="003E6703" w:rsidP="00D76BC8">
            <w:pPr>
              <w:jc w:val="center"/>
              <w:rPr>
                <w:rFonts w:eastAsia="Times New Roman"/>
                <w:lang w:eastAsia="en-US"/>
              </w:rPr>
            </w:pPr>
          </w:p>
          <w:p w14:paraId="364EDD42" w14:textId="77777777" w:rsidR="003E6703" w:rsidRDefault="003E6703" w:rsidP="00D76BC8">
            <w:pPr>
              <w:jc w:val="center"/>
              <w:rPr>
                <w:rFonts w:eastAsia="Times New Roman"/>
                <w:lang w:eastAsia="en-US"/>
              </w:rPr>
            </w:pPr>
          </w:p>
          <w:p w14:paraId="129CD115" w14:textId="77777777" w:rsidR="003E6703" w:rsidRDefault="003E6703" w:rsidP="00D76BC8">
            <w:pPr>
              <w:jc w:val="center"/>
              <w:rPr>
                <w:rFonts w:eastAsia="Times New Roman"/>
                <w:lang w:eastAsia="en-US"/>
              </w:rPr>
            </w:pPr>
          </w:p>
          <w:p w14:paraId="1FABE67F" w14:textId="77777777" w:rsidR="003E6703" w:rsidRDefault="003E6703" w:rsidP="00D76BC8">
            <w:pPr>
              <w:jc w:val="center"/>
              <w:rPr>
                <w:rFonts w:eastAsia="Times New Roman"/>
                <w:lang w:eastAsia="en-US"/>
              </w:rPr>
            </w:pPr>
          </w:p>
          <w:p w14:paraId="0DB9CC1F" w14:textId="77777777" w:rsidR="003E6703" w:rsidRDefault="003E6703" w:rsidP="00D76BC8">
            <w:pPr>
              <w:jc w:val="center"/>
              <w:rPr>
                <w:rFonts w:eastAsia="Times New Roman"/>
                <w:lang w:eastAsia="en-US"/>
              </w:rPr>
            </w:pPr>
          </w:p>
          <w:p w14:paraId="5F38942A" w14:textId="20B653CE" w:rsidR="00D76BC8" w:rsidRPr="00795CD9" w:rsidRDefault="002907C3" w:rsidP="00D76BC8">
            <w:pPr>
              <w:jc w:val="center"/>
              <w:rPr>
                <w:rFonts w:eastAsia="Times New Roman"/>
                <w:lang w:eastAsia="en-US"/>
              </w:rPr>
            </w:pPr>
            <w:r>
              <w:rPr>
                <w:rFonts w:eastAsia="Times New Roman"/>
                <w:lang w:eastAsia="en-US"/>
              </w:rPr>
              <w:t>4</w:t>
            </w:r>
          </w:p>
        </w:tc>
        <w:tc>
          <w:tcPr>
            <w:tcW w:w="1812" w:type="dxa"/>
          </w:tcPr>
          <w:p w14:paraId="53F09025" w14:textId="77777777" w:rsidR="003E6703" w:rsidRDefault="003E6703" w:rsidP="00D76BC8">
            <w:pPr>
              <w:jc w:val="both"/>
              <w:rPr>
                <w:rFonts w:eastAsia="MS Mincho"/>
                <w:lang w:eastAsia="ja-JP"/>
              </w:rPr>
            </w:pPr>
          </w:p>
          <w:p w14:paraId="1F488D92" w14:textId="77777777" w:rsidR="003E6703" w:rsidRDefault="003E6703" w:rsidP="00D76BC8">
            <w:pPr>
              <w:jc w:val="both"/>
              <w:rPr>
                <w:rFonts w:eastAsia="MS Mincho"/>
                <w:lang w:eastAsia="ja-JP"/>
              </w:rPr>
            </w:pPr>
          </w:p>
          <w:p w14:paraId="6D83FDEE" w14:textId="77777777" w:rsidR="003E6703" w:rsidRDefault="003E6703" w:rsidP="00D76BC8">
            <w:pPr>
              <w:jc w:val="both"/>
              <w:rPr>
                <w:rFonts w:eastAsia="MS Mincho"/>
                <w:lang w:eastAsia="ja-JP"/>
              </w:rPr>
            </w:pPr>
          </w:p>
          <w:p w14:paraId="65557FB2" w14:textId="77777777" w:rsidR="003E6703" w:rsidRDefault="003E6703" w:rsidP="00D76BC8">
            <w:pPr>
              <w:jc w:val="both"/>
              <w:rPr>
                <w:rFonts w:eastAsia="MS Mincho"/>
                <w:lang w:eastAsia="ja-JP"/>
              </w:rPr>
            </w:pPr>
          </w:p>
          <w:p w14:paraId="47014300" w14:textId="77777777" w:rsidR="003E6703" w:rsidRDefault="003E6703" w:rsidP="00D76BC8">
            <w:pPr>
              <w:jc w:val="both"/>
              <w:rPr>
                <w:rFonts w:eastAsia="MS Mincho"/>
                <w:lang w:eastAsia="ja-JP"/>
              </w:rPr>
            </w:pPr>
          </w:p>
          <w:p w14:paraId="189901E7" w14:textId="1C10AE73" w:rsidR="00D76BC8" w:rsidRPr="00795CD9" w:rsidRDefault="00D76BC8" w:rsidP="00D76BC8">
            <w:pPr>
              <w:jc w:val="both"/>
              <w:rPr>
                <w:rFonts w:eastAsia="Times New Roman"/>
                <w:lang w:eastAsia="en-US"/>
              </w:rPr>
            </w:pPr>
            <w:r w:rsidRPr="00795CD9">
              <w:rPr>
                <w:rFonts w:eastAsia="MS Mincho"/>
                <w:lang w:eastAsia="ja-JP"/>
              </w:rPr>
              <w:t>Architect</w:t>
            </w:r>
          </w:p>
        </w:tc>
        <w:tc>
          <w:tcPr>
            <w:tcW w:w="876" w:type="dxa"/>
            <w:vAlign w:val="center"/>
          </w:tcPr>
          <w:p w14:paraId="00670160" w14:textId="291B38A4" w:rsidR="00D76BC8" w:rsidRPr="00795CD9" w:rsidRDefault="00D76BC8" w:rsidP="00D76BC8">
            <w:pPr>
              <w:jc w:val="both"/>
              <w:rPr>
                <w:rFonts w:eastAsia="Times New Roman"/>
                <w:lang w:eastAsia="en-US"/>
              </w:rPr>
            </w:pPr>
            <w:r w:rsidRPr="00795CD9">
              <w:rPr>
                <w:rFonts w:eastAsia="MS Mincho"/>
                <w:lang w:eastAsia="ja-JP"/>
              </w:rPr>
              <w:t>01 (One)</w:t>
            </w:r>
          </w:p>
        </w:tc>
        <w:tc>
          <w:tcPr>
            <w:tcW w:w="3941" w:type="dxa"/>
          </w:tcPr>
          <w:p w14:paraId="2B5E7BC5" w14:textId="18028CBA" w:rsidR="00D76BC8" w:rsidRPr="00795CD9" w:rsidRDefault="00D76BC8" w:rsidP="00D76BC8">
            <w:pPr>
              <w:jc w:val="both"/>
            </w:pPr>
            <w:r w:rsidRPr="00795CD9">
              <w:rPr>
                <w:rFonts w:eastAsia="Times New Roman"/>
                <w:lang w:eastAsia="en-US"/>
              </w:rPr>
              <w:t xml:space="preserve">At least bachelor </w:t>
            </w:r>
            <w:r w:rsidRPr="00B95875">
              <w:t>degree</w:t>
            </w:r>
            <w:r w:rsidRPr="00795CD9">
              <w:t xml:space="preserve"> in architecture from any reputed University. </w:t>
            </w:r>
          </w:p>
          <w:p w14:paraId="62BEF59A" w14:textId="77777777" w:rsidR="00D76BC8" w:rsidRPr="00795CD9" w:rsidRDefault="00D76BC8" w:rsidP="00D76BC8">
            <w:pPr>
              <w:jc w:val="both"/>
            </w:pPr>
          </w:p>
          <w:p w14:paraId="40EAAAF3" w14:textId="01E32483" w:rsidR="00D76BC8" w:rsidRPr="00795CD9" w:rsidRDefault="00D76BC8" w:rsidP="00D76BC8">
            <w:pPr>
              <w:jc w:val="both"/>
            </w:pPr>
            <w:r w:rsidRPr="00795CD9">
              <w:t>At least 5 years of practical working experience as an Architect or equivalent position on construction and maintenance works.</w:t>
            </w:r>
          </w:p>
        </w:tc>
        <w:tc>
          <w:tcPr>
            <w:tcW w:w="2604" w:type="dxa"/>
          </w:tcPr>
          <w:p w14:paraId="05ACF051" w14:textId="41338C63" w:rsidR="00D76BC8" w:rsidRPr="00795CD9" w:rsidRDefault="00D76BC8" w:rsidP="00B95875">
            <w:pPr>
              <w:jc w:val="both"/>
            </w:pPr>
            <w:r w:rsidRPr="00795CD9">
              <w:t>Preparation</w:t>
            </w:r>
            <w:r w:rsidR="00B95875">
              <w:t xml:space="preserve"> </w:t>
            </w:r>
            <w:r w:rsidRPr="00795CD9">
              <w:t>of preliminary and final architectural drawings for the project including plans, 3D perspective views, elevation, sections and all architectural details as per design criterion outlined and requirement of the project.</w:t>
            </w:r>
          </w:p>
        </w:tc>
      </w:tr>
      <w:tr w:rsidR="00D76BC8" w:rsidRPr="00795CD9" w14:paraId="0C455733" w14:textId="77777777" w:rsidTr="002907C3">
        <w:tc>
          <w:tcPr>
            <w:tcW w:w="678" w:type="dxa"/>
          </w:tcPr>
          <w:p w14:paraId="005C0702" w14:textId="77777777" w:rsidR="003E6703" w:rsidRDefault="003E6703" w:rsidP="00D76BC8">
            <w:pPr>
              <w:jc w:val="center"/>
              <w:rPr>
                <w:rFonts w:eastAsia="Times New Roman"/>
                <w:lang w:eastAsia="en-US"/>
              </w:rPr>
            </w:pPr>
          </w:p>
          <w:p w14:paraId="4E936310" w14:textId="77777777" w:rsidR="003E6703" w:rsidRDefault="003E6703" w:rsidP="00D76BC8">
            <w:pPr>
              <w:jc w:val="center"/>
              <w:rPr>
                <w:rFonts w:eastAsia="Times New Roman"/>
                <w:lang w:eastAsia="en-US"/>
              </w:rPr>
            </w:pPr>
          </w:p>
          <w:p w14:paraId="15434F07" w14:textId="77777777" w:rsidR="003E6703" w:rsidRDefault="003E6703" w:rsidP="00D76BC8">
            <w:pPr>
              <w:jc w:val="center"/>
              <w:rPr>
                <w:rFonts w:eastAsia="Times New Roman"/>
                <w:lang w:eastAsia="en-US"/>
              </w:rPr>
            </w:pPr>
          </w:p>
          <w:p w14:paraId="4FA10281" w14:textId="77777777" w:rsidR="003E6703" w:rsidRDefault="003E6703" w:rsidP="00D76BC8">
            <w:pPr>
              <w:jc w:val="center"/>
              <w:rPr>
                <w:rFonts w:eastAsia="Times New Roman"/>
                <w:lang w:eastAsia="en-US"/>
              </w:rPr>
            </w:pPr>
          </w:p>
          <w:p w14:paraId="1CFEA52C" w14:textId="77777777" w:rsidR="003E6703" w:rsidRDefault="003E6703" w:rsidP="00D76BC8">
            <w:pPr>
              <w:jc w:val="center"/>
              <w:rPr>
                <w:rFonts w:eastAsia="Times New Roman"/>
                <w:lang w:eastAsia="en-US"/>
              </w:rPr>
            </w:pPr>
          </w:p>
          <w:p w14:paraId="5E21AAE0" w14:textId="6EE9DE36" w:rsidR="00D76BC8" w:rsidRPr="00795CD9" w:rsidRDefault="002907C3" w:rsidP="00D76BC8">
            <w:pPr>
              <w:jc w:val="center"/>
              <w:rPr>
                <w:rFonts w:eastAsia="Times New Roman"/>
                <w:lang w:eastAsia="en-US"/>
              </w:rPr>
            </w:pPr>
            <w:r>
              <w:rPr>
                <w:rFonts w:eastAsia="Times New Roman"/>
                <w:lang w:eastAsia="en-US"/>
              </w:rPr>
              <w:t>5</w:t>
            </w:r>
          </w:p>
        </w:tc>
        <w:tc>
          <w:tcPr>
            <w:tcW w:w="1812" w:type="dxa"/>
          </w:tcPr>
          <w:p w14:paraId="2C30EF3F" w14:textId="77777777" w:rsidR="003E6703" w:rsidRDefault="003E6703" w:rsidP="00D76BC8">
            <w:pPr>
              <w:jc w:val="both"/>
            </w:pPr>
          </w:p>
          <w:p w14:paraId="6036F2A0" w14:textId="77777777" w:rsidR="003E6703" w:rsidRDefault="003E6703" w:rsidP="00D76BC8">
            <w:pPr>
              <w:jc w:val="both"/>
            </w:pPr>
          </w:p>
          <w:p w14:paraId="1D754792" w14:textId="77777777" w:rsidR="003E6703" w:rsidRDefault="003E6703" w:rsidP="00D76BC8">
            <w:pPr>
              <w:jc w:val="both"/>
            </w:pPr>
          </w:p>
          <w:p w14:paraId="4AB1BF66" w14:textId="77777777" w:rsidR="003E6703" w:rsidRDefault="003E6703" w:rsidP="00D76BC8">
            <w:pPr>
              <w:jc w:val="both"/>
            </w:pPr>
          </w:p>
          <w:p w14:paraId="4CA5444B" w14:textId="37477073" w:rsidR="00D76BC8" w:rsidRPr="00795CD9" w:rsidRDefault="00D76BC8" w:rsidP="00D76BC8">
            <w:pPr>
              <w:jc w:val="both"/>
              <w:rPr>
                <w:rFonts w:eastAsia="MS Mincho"/>
                <w:lang w:eastAsia="ja-JP"/>
              </w:rPr>
            </w:pPr>
            <w:r w:rsidRPr="00795CD9">
              <w:t>Sub-assistant engineers cum Supervision Engineer</w:t>
            </w:r>
          </w:p>
        </w:tc>
        <w:tc>
          <w:tcPr>
            <w:tcW w:w="876" w:type="dxa"/>
            <w:vAlign w:val="center"/>
          </w:tcPr>
          <w:p w14:paraId="7B39C0D1" w14:textId="6F9BA7D3" w:rsidR="00D76BC8" w:rsidRPr="00795CD9" w:rsidRDefault="00D76BC8" w:rsidP="00D76BC8">
            <w:pPr>
              <w:jc w:val="both"/>
              <w:rPr>
                <w:rFonts w:eastAsia="Times New Roman"/>
                <w:lang w:eastAsia="en-US"/>
              </w:rPr>
            </w:pPr>
            <w:r w:rsidRPr="00795CD9">
              <w:rPr>
                <w:rFonts w:eastAsia="MS Mincho"/>
                <w:lang w:eastAsia="ja-JP"/>
              </w:rPr>
              <w:t>03 (Three)</w:t>
            </w:r>
          </w:p>
        </w:tc>
        <w:tc>
          <w:tcPr>
            <w:tcW w:w="3941" w:type="dxa"/>
          </w:tcPr>
          <w:p w14:paraId="4F93DB5E" w14:textId="28C3B59B" w:rsidR="00D76BC8" w:rsidRPr="00795CD9" w:rsidRDefault="00D704F0" w:rsidP="00D76BC8">
            <w:pPr>
              <w:jc w:val="both"/>
            </w:pPr>
            <w:r w:rsidRPr="00795CD9">
              <w:t xml:space="preserve">At least </w:t>
            </w:r>
            <w:r w:rsidR="00D76BC8" w:rsidRPr="00795CD9">
              <w:t>diploma or equivalent degree in civil engineer</w:t>
            </w:r>
            <w:r w:rsidRPr="00795CD9">
              <w:t>ing from any reputed inst</w:t>
            </w:r>
            <w:r w:rsidR="0088069E">
              <w:t>itu</w:t>
            </w:r>
            <w:r w:rsidRPr="00795CD9">
              <w:t xml:space="preserve">te. </w:t>
            </w:r>
          </w:p>
          <w:p w14:paraId="7653904B" w14:textId="77777777" w:rsidR="00D76BC8" w:rsidRPr="00795CD9" w:rsidRDefault="00D76BC8" w:rsidP="00D76BC8">
            <w:pPr>
              <w:jc w:val="both"/>
            </w:pPr>
          </w:p>
          <w:p w14:paraId="71A70E61" w14:textId="33B7C4F6" w:rsidR="00D76BC8" w:rsidRPr="00795CD9" w:rsidRDefault="00D76BC8" w:rsidP="00D76BC8">
            <w:pPr>
              <w:jc w:val="both"/>
            </w:pPr>
            <w:r w:rsidRPr="00795CD9">
              <w:t>At least 5 years of practical working experience in construction supervise works of rural physical infrastructure (roads, bridges, culverts, buildings, river bank protection works etc.) having good interpersonal skills and proven multi-discipline team work skills.</w:t>
            </w:r>
          </w:p>
        </w:tc>
        <w:tc>
          <w:tcPr>
            <w:tcW w:w="2604" w:type="dxa"/>
            <w:vAlign w:val="center"/>
          </w:tcPr>
          <w:p w14:paraId="43902930" w14:textId="4242A845" w:rsidR="00D76BC8" w:rsidRPr="00795CD9" w:rsidRDefault="00571821" w:rsidP="00D76BC8">
            <w:r>
              <w:t xml:space="preserve">Closely </w:t>
            </w:r>
            <w:r w:rsidR="00D76BC8" w:rsidRPr="00795CD9">
              <w:t>Supervise and monitor all construction works and have to do any other allied work as</w:t>
            </w:r>
            <w:r w:rsidR="00D704F0" w:rsidRPr="00795CD9">
              <w:t xml:space="preserve"> need </w:t>
            </w:r>
            <w:r w:rsidR="00D76BC8" w:rsidRPr="00795CD9">
              <w:t xml:space="preserve">based </w:t>
            </w:r>
            <w:r>
              <w:t>for</w:t>
            </w:r>
            <w:r w:rsidR="00D76BC8" w:rsidRPr="00795CD9">
              <w:t xml:space="preserve"> the Project under the direction of Team leader.</w:t>
            </w:r>
          </w:p>
          <w:p w14:paraId="0C88E903" w14:textId="77777777" w:rsidR="00D76BC8" w:rsidRPr="00795CD9" w:rsidRDefault="00D76BC8" w:rsidP="00D76BC8">
            <w:pPr>
              <w:rPr>
                <w:rFonts w:eastAsia="Times New Roman"/>
              </w:rPr>
            </w:pPr>
          </w:p>
          <w:p w14:paraId="30DF9434" w14:textId="77777777" w:rsidR="00D76BC8" w:rsidRPr="00795CD9" w:rsidRDefault="00D76BC8" w:rsidP="00D704F0"/>
        </w:tc>
      </w:tr>
    </w:tbl>
    <w:p w14:paraId="747846BC" w14:textId="77777777" w:rsidR="00193059" w:rsidRDefault="00193059" w:rsidP="002B7E98">
      <w:pPr>
        <w:autoSpaceDE w:val="0"/>
        <w:autoSpaceDN w:val="0"/>
        <w:adjustRightInd w:val="0"/>
        <w:jc w:val="both"/>
        <w:rPr>
          <w:b/>
          <w:u w:val="single"/>
        </w:rPr>
      </w:pPr>
    </w:p>
    <w:p w14:paraId="1D48EA1B" w14:textId="58273DBC" w:rsidR="002B7E98" w:rsidRPr="00193059" w:rsidRDefault="002B7E98" w:rsidP="002B7E98">
      <w:pPr>
        <w:autoSpaceDE w:val="0"/>
        <w:autoSpaceDN w:val="0"/>
        <w:adjustRightInd w:val="0"/>
        <w:jc w:val="both"/>
        <w:rPr>
          <w:b/>
          <w:sz w:val="28"/>
          <w:szCs w:val="28"/>
        </w:rPr>
      </w:pPr>
      <w:r w:rsidRPr="00193059">
        <w:rPr>
          <w:b/>
          <w:sz w:val="28"/>
          <w:szCs w:val="28"/>
        </w:rPr>
        <w:t>10. Submission of EOI</w:t>
      </w:r>
    </w:p>
    <w:p w14:paraId="1149E09C" w14:textId="77777777" w:rsidR="002B7E98" w:rsidRPr="002B7E98" w:rsidRDefault="002B7E98" w:rsidP="002B7E98">
      <w:pPr>
        <w:autoSpaceDE w:val="0"/>
        <w:autoSpaceDN w:val="0"/>
        <w:adjustRightInd w:val="0"/>
        <w:jc w:val="both"/>
        <w:rPr>
          <w:b/>
          <w:u w:val="single"/>
        </w:rPr>
      </w:pPr>
    </w:p>
    <w:p w14:paraId="5A3A6922" w14:textId="4116EA3A" w:rsidR="002B7E98" w:rsidRPr="00193059" w:rsidRDefault="002B7E98" w:rsidP="002B7E98">
      <w:pPr>
        <w:autoSpaceDE w:val="0"/>
        <w:autoSpaceDN w:val="0"/>
        <w:adjustRightInd w:val="0"/>
        <w:jc w:val="both"/>
      </w:pPr>
      <w:r w:rsidRPr="00193059">
        <w:t>Expression of Interest shall include;</w:t>
      </w:r>
    </w:p>
    <w:p w14:paraId="272489EA" w14:textId="3FCB9D7D" w:rsidR="00FF1683" w:rsidRPr="00193059" w:rsidRDefault="00FF1683" w:rsidP="002B7E98">
      <w:pPr>
        <w:autoSpaceDE w:val="0"/>
        <w:autoSpaceDN w:val="0"/>
        <w:adjustRightInd w:val="0"/>
        <w:jc w:val="both"/>
      </w:pPr>
    </w:p>
    <w:p w14:paraId="0DE01A7E" w14:textId="2F7AF662" w:rsidR="002B7E98" w:rsidRPr="00193059" w:rsidRDefault="002B7E98" w:rsidP="00FF1683">
      <w:pPr>
        <w:pStyle w:val="ListParagraph"/>
        <w:numPr>
          <w:ilvl w:val="0"/>
          <w:numId w:val="17"/>
        </w:numPr>
        <w:autoSpaceDE w:val="0"/>
        <w:autoSpaceDN w:val="0"/>
        <w:adjustRightInd w:val="0"/>
        <w:jc w:val="both"/>
      </w:pPr>
      <w:r w:rsidRPr="00193059">
        <w:rPr>
          <w:b/>
        </w:rPr>
        <w:t xml:space="preserve">Legal Status </w:t>
      </w:r>
    </w:p>
    <w:p w14:paraId="6964FEC8" w14:textId="77777777" w:rsidR="002B7E98" w:rsidRPr="00193059" w:rsidRDefault="00D717DA" w:rsidP="002B7E98">
      <w:pPr>
        <w:pStyle w:val="ListParagraph"/>
        <w:numPr>
          <w:ilvl w:val="0"/>
          <w:numId w:val="16"/>
        </w:numPr>
        <w:spacing w:after="160"/>
        <w:jc w:val="both"/>
      </w:pPr>
      <w:r w:rsidRPr="00193059">
        <w:t>At least 5 y</w:t>
      </w:r>
      <w:r w:rsidR="002B7E98" w:rsidRPr="00193059">
        <w:t xml:space="preserve">ears of professional experience in the relevant field of civil engineering; </w:t>
      </w:r>
    </w:p>
    <w:p w14:paraId="628F2289" w14:textId="62DF0D71" w:rsidR="002B7E98" w:rsidRPr="00193059" w:rsidRDefault="002B7E98" w:rsidP="002B7E98">
      <w:pPr>
        <w:pStyle w:val="ListParagraph"/>
        <w:numPr>
          <w:ilvl w:val="0"/>
          <w:numId w:val="16"/>
        </w:numPr>
        <w:spacing w:after="160"/>
        <w:jc w:val="both"/>
      </w:pPr>
      <w:r w:rsidRPr="00193059">
        <w:t>D</w:t>
      </w:r>
      <w:r w:rsidR="00D717DA" w:rsidRPr="00193059">
        <w:t>ocumentary evidences such as up-to-</w:t>
      </w:r>
      <w:r w:rsidRPr="00193059">
        <w:t xml:space="preserve">date </w:t>
      </w:r>
      <w:r w:rsidR="00D717DA" w:rsidRPr="00193059">
        <w:t>Trade License, VAT</w:t>
      </w:r>
      <w:r w:rsidR="005B3B07" w:rsidRPr="00193059">
        <w:t xml:space="preserve"> Registration</w:t>
      </w:r>
      <w:r w:rsidR="00D717DA" w:rsidRPr="00193059">
        <w:t>, Up-t</w:t>
      </w:r>
      <w:r w:rsidR="005F538F">
        <w:t>o</w:t>
      </w:r>
      <w:r w:rsidR="00D717DA" w:rsidRPr="00193059">
        <w:t>-</w:t>
      </w:r>
      <w:r w:rsidRPr="00193059">
        <w:t xml:space="preserve">date Income Tax certificate, Bank solvency certificate and Experiences certificate(s) </w:t>
      </w:r>
      <w:r w:rsidR="00D717DA" w:rsidRPr="00193059">
        <w:t xml:space="preserve">need to </w:t>
      </w:r>
      <w:r w:rsidRPr="00193059">
        <w:t>be submitted</w:t>
      </w:r>
      <w:r w:rsidRPr="00193059">
        <w:rPr>
          <w:b/>
        </w:rPr>
        <w:t>.</w:t>
      </w:r>
    </w:p>
    <w:p w14:paraId="282CC07B" w14:textId="3DC54226" w:rsidR="002B7E98" w:rsidRPr="00193059" w:rsidRDefault="002B7E98" w:rsidP="002B7E98">
      <w:pPr>
        <w:numPr>
          <w:ilvl w:val="0"/>
          <w:numId w:val="11"/>
        </w:numPr>
        <w:autoSpaceDE w:val="0"/>
        <w:autoSpaceDN w:val="0"/>
        <w:adjustRightInd w:val="0"/>
        <w:spacing w:after="120"/>
        <w:jc w:val="both"/>
      </w:pPr>
      <w:r w:rsidRPr="00193059">
        <w:t xml:space="preserve">At least 2 </w:t>
      </w:r>
      <w:r w:rsidR="00D717DA" w:rsidRPr="00193059">
        <w:t xml:space="preserve">work completion certificates of similar nature </w:t>
      </w:r>
      <w:r w:rsidRPr="00193059">
        <w:t>in the last 5</w:t>
      </w:r>
      <w:r w:rsidR="005F538F">
        <w:t>(five)</w:t>
      </w:r>
      <w:r w:rsidRPr="00193059">
        <w:t xml:space="preserve"> years.</w:t>
      </w:r>
    </w:p>
    <w:p w14:paraId="15786293" w14:textId="6A53688B" w:rsidR="00FF1683" w:rsidRPr="00193059" w:rsidRDefault="00FF1683" w:rsidP="00FF1683">
      <w:pPr>
        <w:pStyle w:val="ListParagraph"/>
        <w:numPr>
          <w:ilvl w:val="0"/>
          <w:numId w:val="17"/>
        </w:numPr>
        <w:spacing w:after="160"/>
        <w:jc w:val="both"/>
        <w:rPr>
          <w:b/>
        </w:rPr>
      </w:pPr>
      <w:r w:rsidRPr="00193059">
        <w:rPr>
          <w:b/>
        </w:rPr>
        <w:t>Key Professionals Qualifications</w:t>
      </w:r>
    </w:p>
    <w:p w14:paraId="466A685C" w14:textId="09CCCECC" w:rsidR="00FF1683" w:rsidRPr="00193059" w:rsidRDefault="00FF1683" w:rsidP="00FF1683">
      <w:pPr>
        <w:pStyle w:val="ListParagraph"/>
        <w:numPr>
          <w:ilvl w:val="0"/>
          <w:numId w:val="11"/>
        </w:numPr>
        <w:contextualSpacing/>
        <w:jc w:val="both"/>
      </w:pPr>
      <w:r w:rsidRPr="00193059">
        <w:t>The intending consulting firm shall have adequate knowledge to perform such a job with qualified A</w:t>
      </w:r>
      <w:r w:rsidR="005F538F">
        <w:t>rchitects, Engineers and other T</w:t>
      </w:r>
      <w:r w:rsidRPr="00193059">
        <w:t xml:space="preserve">echnical key personnel as per </w:t>
      </w:r>
      <w:proofErr w:type="spellStart"/>
      <w:r w:rsidRPr="00193059">
        <w:t>ToR</w:t>
      </w:r>
      <w:proofErr w:type="spellEnd"/>
    </w:p>
    <w:p w14:paraId="7B326BC8" w14:textId="77777777" w:rsidR="00FF1683" w:rsidRPr="00193059" w:rsidRDefault="00FF1683" w:rsidP="00FF1683">
      <w:pPr>
        <w:pStyle w:val="ListParagraph"/>
        <w:contextualSpacing/>
        <w:jc w:val="both"/>
      </w:pPr>
    </w:p>
    <w:p w14:paraId="191D4CC0" w14:textId="77777777" w:rsidR="00FF1683" w:rsidRPr="00193059" w:rsidRDefault="00FF1683" w:rsidP="00FF1683">
      <w:pPr>
        <w:pStyle w:val="ListParagraph"/>
        <w:numPr>
          <w:ilvl w:val="0"/>
          <w:numId w:val="17"/>
        </w:numPr>
        <w:spacing w:after="160"/>
        <w:jc w:val="both"/>
      </w:pPr>
      <w:r w:rsidRPr="00193059">
        <w:rPr>
          <w:b/>
        </w:rPr>
        <w:t>Financial Soundness</w:t>
      </w:r>
    </w:p>
    <w:p w14:paraId="14163393" w14:textId="77777777" w:rsidR="00FF1683" w:rsidRPr="00193059" w:rsidRDefault="00FF1683" w:rsidP="00FF1683">
      <w:pPr>
        <w:pStyle w:val="ListParagraph"/>
        <w:numPr>
          <w:ilvl w:val="0"/>
          <w:numId w:val="11"/>
        </w:numPr>
        <w:contextualSpacing/>
        <w:jc w:val="both"/>
      </w:pPr>
      <w:r w:rsidRPr="00193059">
        <w:t xml:space="preserve">Audit and Accounts records of 3 years; </w:t>
      </w:r>
    </w:p>
    <w:p w14:paraId="32C54F5E" w14:textId="77777777" w:rsidR="00FF1683" w:rsidRPr="00193059" w:rsidRDefault="00FF1683" w:rsidP="00FF1683">
      <w:pPr>
        <w:pStyle w:val="ListParagraph"/>
        <w:numPr>
          <w:ilvl w:val="0"/>
          <w:numId w:val="11"/>
        </w:numPr>
        <w:contextualSpacing/>
        <w:jc w:val="both"/>
      </w:pPr>
      <w:r w:rsidRPr="00193059">
        <w:t>Average Annual Turnover of last 3 years.</w:t>
      </w:r>
    </w:p>
    <w:p w14:paraId="73EB8E21" w14:textId="77777777" w:rsidR="00FF1683" w:rsidRPr="00193059" w:rsidRDefault="00FF1683" w:rsidP="00FF1683">
      <w:pPr>
        <w:pStyle w:val="ListParagraph"/>
        <w:numPr>
          <w:ilvl w:val="0"/>
          <w:numId w:val="17"/>
        </w:numPr>
        <w:spacing w:after="160" w:line="276" w:lineRule="auto"/>
        <w:jc w:val="both"/>
      </w:pPr>
      <w:r w:rsidRPr="00193059">
        <w:rPr>
          <w:b/>
        </w:rPr>
        <w:t>Institutional Soundness</w:t>
      </w:r>
    </w:p>
    <w:p w14:paraId="2EB88D83" w14:textId="77777777" w:rsidR="00FF1683" w:rsidRPr="00193059" w:rsidRDefault="00FF1683" w:rsidP="00FF1683">
      <w:pPr>
        <w:numPr>
          <w:ilvl w:val="0"/>
          <w:numId w:val="11"/>
        </w:numPr>
        <w:autoSpaceDE w:val="0"/>
        <w:autoSpaceDN w:val="0"/>
        <w:adjustRightInd w:val="0"/>
        <w:spacing w:after="120"/>
        <w:jc w:val="both"/>
      </w:pPr>
      <w:r w:rsidRPr="00193059">
        <w:t>Office Space;</w:t>
      </w:r>
    </w:p>
    <w:p w14:paraId="0193E24A" w14:textId="37026F29" w:rsidR="00FF1683" w:rsidRPr="00193059" w:rsidRDefault="00FF1683" w:rsidP="00A122AE">
      <w:pPr>
        <w:numPr>
          <w:ilvl w:val="0"/>
          <w:numId w:val="11"/>
        </w:numPr>
        <w:autoSpaceDE w:val="0"/>
        <w:autoSpaceDN w:val="0"/>
        <w:adjustRightInd w:val="0"/>
        <w:spacing w:after="120"/>
        <w:jc w:val="both"/>
      </w:pPr>
      <w:r w:rsidRPr="00193059">
        <w:lastRenderedPageBreak/>
        <w:t>Equipment’s and logistics.</w:t>
      </w:r>
    </w:p>
    <w:p w14:paraId="2BC5DAED" w14:textId="1679F04A" w:rsidR="007F65FD" w:rsidRPr="00E26B9E" w:rsidRDefault="00025B70" w:rsidP="00EF6306">
      <w:pPr>
        <w:autoSpaceDE w:val="0"/>
        <w:autoSpaceDN w:val="0"/>
        <w:adjustRightInd w:val="0"/>
        <w:spacing w:after="120"/>
        <w:jc w:val="both"/>
        <w:rPr>
          <w:b/>
          <w:sz w:val="28"/>
          <w:szCs w:val="28"/>
        </w:rPr>
      </w:pPr>
      <w:r w:rsidRPr="00E26B9E">
        <w:rPr>
          <w:b/>
          <w:sz w:val="28"/>
          <w:szCs w:val="28"/>
        </w:rPr>
        <w:t>11.</w:t>
      </w:r>
      <w:r w:rsidR="007F65FD" w:rsidRPr="00E26B9E">
        <w:rPr>
          <w:b/>
          <w:sz w:val="28"/>
          <w:szCs w:val="28"/>
        </w:rPr>
        <w:t xml:space="preserve"> Institutional Arrangements:</w:t>
      </w:r>
    </w:p>
    <w:p w14:paraId="467AA550" w14:textId="6D128397" w:rsidR="00EF6306" w:rsidRDefault="00EF6306" w:rsidP="00EF6306">
      <w:pPr>
        <w:autoSpaceDE w:val="0"/>
        <w:autoSpaceDN w:val="0"/>
        <w:adjustRightInd w:val="0"/>
        <w:spacing w:after="120"/>
        <w:jc w:val="both"/>
      </w:pPr>
      <w:r>
        <w:t xml:space="preserve">Divisional Forest Officer (DFO) of Sylhet Forest Division </w:t>
      </w:r>
      <w:r w:rsidR="00025B70">
        <w:t xml:space="preserve">as well as the PD </w:t>
      </w:r>
      <w:r>
        <w:t xml:space="preserve">represents </w:t>
      </w:r>
      <w:r w:rsidR="00025B70">
        <w:t xml:space="preserve">the Client for this assignment. </w:t>
      </w:r>
      <w:r>
        <w:t>The Consultant will work under the direct supervision of the DF</w:t>
      </w:r>
      <w:r w:rsidR="00025B70">
        <w:t xml:space="preserve">O of Sylhet Forest Division. </w:t>
      </w:r>
      <w:r w:rsidR="002C16B1">
        <w:t>S(he)</w:t>
      </w:r>
      <w:r>
        <w:t xml:space="preserve"> </w:t>
      </w:r>
      <w:r w:rsidR="001754A6">
        <w:t>will support</w:t>
      </w:r>
      <w:r w:rsidR="00025B70">
        <w:t xml:space="preserve"> the </w:t>
      </w:r>
      <w:r>
        <w:t>Consultants that the objective of the assignment, as detaile</w:t>
      </w:r>
      <w:r w:rsidR="00025B70">
        <w:t xml:space="preserve">d in the </w:t>
      </w:r>
      <w:proofErr w:type="spellStart"/>
      <w:r w:rsidR="00025B70">
        <w:t>ToR</w:t>
      </w:r>
      <w:proofErr w:type="spellEnd"/>
      <w:r w:rsidR="00025B70">
        <w:t xml:space="preserve">, would be achieved </w:t>
      </w:r>
      <w:r>
        <w:t>w</w:t>
      </w:r>
      <w:r w:rsidR="00025B70">
        <w:t xml:space="preserve">ithin the agreed time schedule. Any unresolved </w:t>
      </w:r>
      <w:r>
        <w:t xml:space="preserve">issues, either technical or otherwise, will be taken up </w:t>
      </w:r>
      <w:r w:rsidR="002C16B1">
        <w:t>with Conservator</w:t>
      </w:r>
      <w:r w:rsidR="00025B70">
        <w:t xml:space="preserve"> of Forest Central Circle. </w:t>
      </w:r>
    </w:p>
    <w:p w14:paraId="205D975C" w14:textId="7853E8AF" w:rsidR="00EF6306" w:rsidRPr="00E26B9E" w:rsidRDefault="00BE5D07" w:rsidP="00EF6306">
      <w:pPr>
        <w:autoSpaceDE w:val="0"/>
        <w:autoSpaceDN w:val="0"/>
        <w:adjustRightInd w:val="0"/>
        <w:spacing w:after="120"/>
        <w:jc w:val="both"/>
        <w:rPr>
          <w:b/>
          <w:sz w:val="28"/>
          <w:szCs w:val="28"/>
        </w:rPr>
      </w:pPr>
      <w:r w:rsidRPr="00E26B9E">
        <w:rPr>
          <w:b/>
          <w:sz w:val="28"/>
          <w:szCs w:val="28"/>
        </w:rPr>
        <w:t>12</w:t>
      </w:r>
      <w:r w:rsidR="00EF6306" w:rsidRPr="00E26B9E">
        <w:rPr>
          <w:b/>
          <w:sz w:val="28"/>
          <w:szCs w:val="28"/>
        </w:rPr>
        <w:t>. Consultant Responsibilities</w:t>
      </w:r>
      <w:r w:rsidR="00945DB0" w:rsidRPr="00E26B9E">
        <w:rPr>
          <w:b/>
          <w:sz w:val="28"/>
          <w:szCs w:val="28"/>
        </w:rPr>
        <w:t>:</w:t>
      </w:r>
    </w:p>
    <w:p w14:paraId="4CED289C" w14:textId="7DB66EB7" w:rsidR="00EF6306" w:rsidRDefault="00945DB0" w:rsidP="008B16A9">
      <w:pPr>
        <w:autoSpaceDE w:val="0"/>
        <w:autoSpaceDN w:val="0"/>
        <w:adjustRightInd w:val="0"/>
        <w:spacing w:after="120"/>
        <w:jc w:val="both"/>
      </w:pPr>
      <w:r>
        <w:t>P</w:t>
      </w:r>
      <w:r w:rsidR="00EF6306">
        <w:t xml:space="preserve">ersonnel, facilities and services will be provided by the Consultant as detailed in this </w:t>
      </w:r>
      <w:proofErr w:type="spellStart"/>
      <w:r w:rsidR="00EF6306">
        <w:t>ToR</w:t>
      </w:r>
      <w:proofErr w:type="spellEnd"/>
      <w:r w:rsidR="00EF6306">
        <w:t>.</w:t>
      </w:r>
      <w:r w:rsidR="005F538F">
        <w:t xml:space="preserve"> </w:t>
      </w:r>
      <w:r w:rsidR="00EF6306">
        <w:t xml:space="preserve">The Consultant will mobilize the necessary expertise for the effective delivery of the services </w:t>
      </w:r>
      <w:r w:rsidR="005F538F">
        <w:t>as stipulated</w:t>
      </w:r>
      <w:r w:rsidR="00EF6306">
        <w:t xml:space="preserve"> in the scope of works and </w:t>
      </w:r>
      <w:proofErr w:type="spellStart"/>
      <w:r w:rsidR="00EF6306">
        <w:t>ToR</w:t>
      </w:r>
      <w:proofErr w:type="spellEnd"/>
      <w:r w:rsidR="00EF6306">
        <w:t xml:space="preserve">. The Consultant will carry out the services in the </w:t>
      </w:r>
      <w:r w:rsidR="005F538F">
        <w:t>best interest</w:t>
      </w:r>
      <w:r w:rsidR="00EF6306">
        <w:t xml:space="preserve"> of the Client with reasonable care, skills and diligence in line with sound </w:t>
      </w:r>
      <w:r w:rsidR="005F538F">
        <w:t>professional, administrative</w:t>
      </w:r>
      <w:r w:rsidR="00EF6306">
        <w:t xml:space="preserve"> and financial practices. Field surveys and field data collection will be carried out </w:t>
      </w:r>
      <w:r w:rsidR="005F538F">
        <w:t>in coordination</w:t>
      </w:r>
      <w:r w:rsidR="00EF6306">
        <w:t xml:space="preserve"> with field officers of BFD (Division/Range/Beat Officers). The Consultant will </w:t>
      </w:r>
      <w:r w:rsidR="005F538F">
        <w:t>be responsible</w:t>
      </w:r>
      <w:r w:rsidR="00EF6306">
        <w:t xml:space="preserve"> to the client for the execution of the contract according to the terms and </w:t>
      </w:r>
      <w:r w:rsidR="005F538F">
        <w:t>conditions spelled</w:t>
      </w:r>
      <w:r w:rsidR="00EF6306">
        <w:t xml:space="preserve"> out therein.</w:t>
      </w:r>
    </w:p>
    <w:p w14:paraId="5AC26527" w14:textId="6EAF80FA" w:rsidR="00021FD6" w:rsidRDefault="00021FD6" w:rsidP="008B16A9">
      <w:pPr>
        <w:autoSpaceDE w:val="0"/>
        <w:autoSpaceDN w:val="0"/>
        <w:adjustRightInd w:val="0"/>
        <w:spacing w:after="120"/>
        <w:jc w:val="both"/>
      </w:pPr>
    </w:p>
    <w:p w14:paraId="5DF3E1AB" w14:textId="702537DB" w:rsidR="00021FD6" w:rsidRDefault="00021FD6" w:rsidP="008B16A9">
      <w:pPr>
        <w:autoSpaceDE w:val="0"/>
        <w:autoSpaceDN w:val="0"/>
        <w:adjustRightInd w:val="0"/>
        <w:spacing w:after="120"/>
        <w:jc w:val="both"/>
      </w:pPr>
    </w:p>
    <w:p w14:paraId="5EDCCB7C" w14:textId="577748DC" w:rsidR="00021FD6" w:rsidRDefault="00021FD6" w:rsidP="008B16A9">
      <w:pPr>
        <w:autoSpaceDE w:val="0"/>
        <w:autoSpaceDN w:val="0"/>
        <w:adjustRightInd w:val="0"/>
        <w:spacing w:after="120"/>
        <w:jc w:val="both"/>
      </w:pPr>
    </w:p>
    <w:p w14:paraId="16330095" w14:textId="3DAA13BE" w:rsidR="00021FD6" w:rsidRDefault="00021FD6" w:rsidP="008B16A9">
      <w:pPr>
        <w:autoSpaceDE w:val="0"/>
        <w:autoSpaceDN w:val="0"/>
        <w:adjustRightInd w:val="0"/>
        <w:spacing w:after="120"/>
        <w:jc w:val="both"/>
      </w:pPr>
    </w:p>
    <w:p w14:paraId="40C44208" w14:textId="4425F6DC" w:rsidR="00021FD6" w:rsidRDefault="00021FD6" w:rsidP="008B16A9">
      <w:pPr>
        <w:autoSpaceDE w:val="0"/>
        <w:autoSpaceDN w:val="0"/>
        <w:adjustRightInd w:val="0"/>
        <w:spacing w:after="120"/>
        <w:jc w:val="both"/>
      </w:pPr>
    </w:p>
    <w:p w14:paraId="7F7C3A79" w14:textId="2DDAD278" w:rsidR="00021FD6" w:rsidRDefault="00021FD6" w:rsidP="00021FD6">
      <w:pPr>
        <w:autoSpaceDE w:val="0"/>
        <w:autoSpaceDN w:val="0"/>
        <w:adjustRightInd w:val="0"/>
        <w:spacing w:after="120"/>
        <w:jc w:val="center"/>
      </w:pPr>
      <w:r>
        <w:t>Divisional Forest Officer, Sylhet Forest Division and</w:t>
      </w:r>
    </w:p>
    <w:p w14:paraId="28E32A4F" w14:textId="77777777" w:rsidR="00021FD6" w:rsidRPr="008E5897" w:rsidRDefault="00021FD6" w:rsidP="00021FD6">
      <w:pPr>
        <w:jc w:val="center"/>
        <w:outlineLvl w:val="0"/>
        <w:rPr>
          <w:color w:val="000000"/>
          <w:lang w:val="en-GB"/>
        </w:rPr>
      </w:pPr>
      <w:r>
        <w:t xml:space="preserve">PD </w:t>
      </w:r>
      <w:r w:rsidRPr="008E5897">
        <w:rPr>
          <w:color w:val="000000" w:themeColor="text1"/>
          <w:lang w:val="en-GB"/>
        </w:rPr>
        <w:t>Reforestation and Infrastructure Development in Sylhet Forest Division to Mitigate Adverse Effect of Climate Change project</w:t>
      </w:r>
    </w:p>
    <w:p w14:paraId="0554C5AE" w14:textId="6E9D701E" w:rsidR="00021FD6" w:rsidRPr="002B7E98" w:rsidRDefault="00021FD6" w:rsidP="008B16A9">
      <w:pPr>
        <w:autoSpaceDE w:val="0"/>
        <w:autoSpaceDN w:val="0"/>
        <w:adjustRightInd w:val="0"/>
        <w:spacing w:after="120"/>
        <w:jc w:val="both"/>
      </w:pPr>
    </w:p>
    <w:sectPr w:rsidR="00021FD6" w:rsidRPr="002B7E98" w:rsidSect="00623F5C">
      <w:pgSz w:w="11909" w:h="16834" w:code="9"/>
      <w:pgMar w:top="1152"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utonnyMJ">
    <w:panose1 w:val="00000000000000000000"/>
    <w:charset w:val="00"/>
    <w:family w:val="auto"/>
    <w:pitch w:val="variable"/>
    <w:sig w:usb0="80000AAF" w:usb1="00000048" w:usb2="00000000" w:usb3="00000000" w:csb0="0000003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47C6"/>
    <w:multiLevelType w:val="hybridMultilevel"/>
    <w:tmpl w:val="528AF20E"/>
    <w:lvl w:ilvl="0" w:tplc="D274235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1492C"/>
    <w:multiLevelType w:val="hybridMultilevel"/>
    <w:tmpl w:val="85EC1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4A234A"/>
    <w:multiLevelType w:val="hybridMultilevel"/>
    <w:tmpl w:val="F1A0110C"/>
    <w:lvl w:ilvl="0" w:tplc="1402DF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BE2F93"/>
    <w:multiLevelType w:val="hybridMultilevel"/>
    <w:tmpl w:val="CE1E0CD0"/>
    <w:lvl w:ilvl="0" w:tplc="4E48B0A2">
      <w:start w:val="1"/>
      <w:numFmt w:val="decimal"/>
      <w:lvlText w:val="%1."/>
      <w:lvlJc w:val="left"/>
      <w:pPr>
        <w:ind w:left="720" w:hanging="360"/>
      </w:pPr>
      <w:rPr>
        <w:rFonts w:ascii="SutonnyMJ" w:eastAsia="Times New Roman" w:hAnsi="SutonnyMJ" w:cs="SutonnyMJ"/>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A17A47"/>
    <w:multiLevelType w:val="hybridMultilevel"/>
    <w:tmpl w:val="358826C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5E7680"/>
    <w:multiLevelType w:val="hybridMultilevel"/>
    <w:tmpl w:val="D6FE8F62"/>
    <w:lvl w:ilvl="0" w:tplc="4E48B0A2">
      <w:start w:val="1"/>
      <w:numFmt w:val="decimal"/>
      <w:lvlText w:val="%1."/>
      <w:lvlJc w:val="left"/>
      <w:pPr>
        <w:ind w:left="630" w:hanging="360"/>
      </w:pPr>
      <w:rPr>
        <w:rFonts w:ascii="SutonnyMJ" w:eastAsia="Times New Roman" w:hAnsi="SutonnyMJ" w:cs="SutonnyMJ"/>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24730F72"/>
    <w:multiLevelType w:val="hybridMultilevel"/>
    <w:tmpl w:val="693C9718"/>
    <w:lvl w:ilvl="0" w:tplc="018A47E4">
      <w:start w:val="2"/>
      <w:numFmt w:val="bullet"/>
      <w:lvlText w:val="-"/>
      <w:lvlJc w:val="left"/>
      <w:pPr>
        <w:ind w:left="720" w:hanging="360"/>
      </w:pPr>
      <w:rPr>
        <w:rFonts w:ascii="Times New Roman" w:eastAsia="SimSun" w:hAnsi="Times New Roman" w:cs="Times New Roman"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7E1212"/>
    <w:multiLevelType w:val="hybridMultilevel"/>
    <w:tmpl w:val="B46C0FD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5B212E6">
      <w:start w:val="3"/>
      <w:numFmt w:val="bullet"/>
      <w:lvlText w:val="-"/>
      <w:lvlJc w:val="left"/>
      <w:pPr>
        <w:ind w:left="2340" w:hanging="360"/>
      </w:pPr>
      <w:rPr>
        <w:rFonts w:ascii="Times New Roman" w:eastAsiaTheme="minorEastAsia"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45236F"/>
    <w:multiLevelType w:val="hybridMultilevel"/>
    <w:tmpl w:val="4956F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4875F3"/>
    <w:multiLevelType w:val="hybridMultilevel"/>
    <w:tmpl w:val="82601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D80454"/>
    <w:multiLevelType w:val="hybridMultilevel"/>
    <w:tmpl w:val="916436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2A4E7E"/>
    <w:multiLevelType w:val="hybridMultilevel"/>
    <w:tmpl w:val="E710D1B4"/>
    <w:lvl w:ilvl="0" w:tplc="D274235C">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6F3537F"/>
    <w:multiLevelType w:val="hybridMultilevel"/>
    <w:tmpl w:val="0DA26088"/>
    <w:lvl w:ilvl="0" w:tplc="6F6E52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381EC0"/>
    <w:multiLevelType w:val="hybridMultilevel"/>
    <w:tmpl w:val="26747F6E"/>
    <w:lvl w:ilvl="0" w:tplc="B57003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C5052D"/>
    <w:multiLevelType w:val="hybridMultilevel"/>
    <w:tmpl w:val="9A58A7CA"/>
    <w:lvl w:ilvl="0" w:tplc="D274235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AE4532"/>
    <w:multiLevelType w:val="hybridMultilevel"/>
    <w:tmpl w:val="DD942E54"/>
    <w:lvl w:ilvl="0" w:tplc="D73C9AF0">
      <w:start w:val="1"/>
      <w:numFmt w:val="decimal"/>
      <w:lvlText w:val="%1."/>
      <w:lvlJc w:val="left"/>
      <w:pPr>
        <w:tabs>
          <w:tab w:val="num" w:pos="720"/>
        </w:tabs>
        <w:ind w:left="720" w:hanging="360"/>
      </w:pPr>
    </w:lvl>
    <w:lvl w:ilvl="1" w:tplc="641AAF04">
      <w:numFmt w:val="none"/>
      <w:lvlText w:val=""/>
      <w:lvlJc w:val="left"/>
      <w:pPr>
        <w:tabs>
          <w:tab w:val="num" w:pos="360"/>
        </w:tabs>
      </w:pPr>
    </w:lvl>
    <w:lvl w:ilvl="2" w:tplc="DEB2F8B4">
      <w:numFmt w:val="none"/>
      <w:lvlText w:val=""/>
      <w:lvlJc w:val="left"/>
      <w:pPr>
        <w:tabs>
          <w:tab w:val="num" w:pos="360"/>
        </w:tabs>
      </w:pPr>
    </w:lvl>
    <w:lvl w:ilvl="3" w:tplc="CFFA21A4">
      <w:numFmt w:val="none"/>
      <w:lvlText w:val=""/>
      <w:lvlJc w:val="left"/>
      <w:pPr>
        <w:tabs>
          <w:tab w:val="num" w:pos="360"/>
        </w:tabs>
      </w:pPr>
    </w:lvl>
    <w:lvl w:ilvl="4" w:tplc="ECC4D272">
      <w:numFmt w:val="none"/>
      <w:lvlText w:val=""/>
      <w:lvlJc w:val="left"/>
      <w:pPr>
        <w:tabs>
          <w:tab w:val="num" w:pos="360"/>
        </w:tabs>
      </w:pPr>
    </w:lvl>
    <w:lvl w:ilvl="5" w:tplc="EA52085C">
      <w:numFmt w:val="none"/>
      <w:lvlText w:val=""/>
      <w:lvlJc w:val="left"/>
      <w:pPr>
        <w:tabs>
          <w:tab w:val="num" w:pos="360"/>
        </w:tabs>
      </w:pPr>
    </w:lvl>
    <w:lvl w:ilvl="6" w:tplc="F3B293D4">
      <w:numFmt w:val="none"/>
      <w:lvlText w:val=""/>
      <w:lvlJc w:val="left"/>
      <w:pPr>
        <w:tabs>
          <w:tab w:val="num" w:pos="360"/>
        </w:tabs>
      </w:pPr>
    </w:lvl>
    <w:lvl w:ilvl="7" w:tplc="B882E40C">
      <w:numFmt w:val="none"/>
      <w:lvlText w:val=""/>
      <w:lvlJc w:val="left"/>
      <w:pPr>
        <w:tabs>
          <w:tab w:val="num" w:pos="360"/>
        </w:tabs>
      </w:pPr>
    </w:lvl>
    <w:lvl w:ilvl="8" w:tplc="24647E36">
      <w:numFmt w:val="none"/>
      <w:lvlText w:val=""/>
      <w:lvlJc w:val="left"/>
      <w:pPr>
        <w:tabs>
          <w:tab w:val="num" w:pos="360"/>
        </w:tabs>
      </w:pPr>
    </w:lvl>
  </w:abstractNum>
  <w:abstractNum w:abstractNumId="16" w15:restartNumberingAfterBreak="0">
    <w:nsid w:val="7E0C6AED"/>
    <w:multiLevelType w:val="hybridMultilevel"/>
    <w:tmpl w:val="B0508612"/>
    <w:lvl w:ilvl="0" w:tplc="08090001">
      <w:start w:val="1"/>
      <w:numFmt w:val="bullet"/>
      <w:lvlText w:val=""/>
      <w:lvlJc w:val="left"/>
      <w:pPr>
        <w:tabs>
          <w:tab w:val="num" w:pos="630"/>
        </w:tabs>
        <w:ind w:left="630" w:hanging="360"/>
      </w:pPr>
      <w:rPr>
        <w:rFonts w:ascii="Symbol" w:hAnsi="Symbol" w:hint="default"/>
      </w:rPr>
    </w:lvl>
    <w:lvl w:ilvl="1" w:tplc="08090003" w:tentative="1">
      <w:start w:val="1"/>
      <w:numFmt w:val="bullet"/>
      <w:lvlText w:val="o"/>
      <w:lvlJc w:val="left"/>
      <w:pPr>
        <w:tabs>
          <w:tab w:val="num" w:pos="1350"/>
        </w:tabs>
        <w:ind w:left="1350" w:hanging="360"/>
      </w:pPr>
      <w:rPr>
        <w:rFonts w:ascii="Courier New" w:hAnsi="Courier New" w:cs="Courier New" w:hint="default"/>
      </w:rPr>
    </w:lvl>
    <w:lvl w:ilvl="2" w:tplc="08090005" w:tentative="1">
      <w:start w:val="1"/>
      <w:numFmt w:val="bullet"/>
      <w:lvlText w:val=""/>
      <w:lvlJc w:val="left"/>
      <w:pPr>
        <w:tabs>
          <w:tab w:val="num" w:pos="2070"/>
        </w:tabs>
        <w:ind w:left="2070" w:hanging="360"/>
      </w:pPr>
      <w:rPr>
        <w:rFonts w:ascii="Wingdings" w:hAnsi="Wingdings" w:hint="default"/>
      </w:rPr>
    </w:lvl>
    <w:lvl w:ilvl="3" w:tplc="08090001" w:tentative="1">
      <w:start w:val="1"/>
      <w:numFmt w:val="bullet"/>
      <w:lvlText w:val=""/>
      <w:lvlJc w:val="left"/>
      <w:pPr>
        <w:tabs>
          <w:tab w:val="num" w:pos="2790"/>
        </w:tabs>
        <w:ind w:left="2790" w:hanging="360"/>
      </w:pPr>
      <w:rPr>
        <w:rFonts w:ascii="Symbol" w:hAnsi="Symbol" w:hint="default"/>
      </w:rPr>
    </w:lvl>
    <w:lvl w:ilvl="4" w:tplc="08090003" w:tentative="1">
      <w:start w:val="1"/>
      <w:numFmt w:val="bullet"/>
      <w:lvlText w:val="o"/>
      <w:lvlJc w:val="left"/>
      <w:pPr>
        <w:tabs>
          <w:tab w:val="num" w:pos="3510"/>
        </w:tabs>
        <w:ind w:left="3510" w:hanging="360"/>
      </w:pPr>
      <w:rPr>
        <w:rFonts w:ascii="Courier New" w:hAnsi="Courier New" w:cs="Courier New" w:hint="default"/>
      </w:rPr>
    </w:lvl>
    <w:lvl w:ilvl="5" w:tplc="08090005" w:tentative="1">
      <w:start w:val="1"/>
      <w:numFmt w:val="bullet"/>
      <w:lvlText w:val=""/>
      <w:lvlJc w:val="left"/>
      <w:pPr>
        <w:tabs>
          <w:tab w:val="num" w:pos="4230"/>
        </w:tabs>
        <w:ind w:left="4230" w:hanging="360"/>
      </w:pPr>
      <w:rPr>
        <w:rFonts w:ascii="Wingdings" w:hAnsi="Wingdings" w:hint="default"/>
      </w:rPr>
    </w:lvl>
    <w:lvl w:ilvl="6" w:tplc="08090001" w:tentative="1">
      <w:start w:val="1"/>
      <w:numFmt w:val="bullet"/>
      <w:lvlText w:val=""/>
      <w:lvlJc w:val="left"/>
      <w:pPr>
        <w:tabs>
          <w:tab w:val="num" w:pos="4950"/>
        </w:tabs>
        <w:ind w:left="4950" w:hanging="360"/>
      </w:pPr>
      <w:rPr>
        <w:rFonts w:ascii="Symbol" w:hAnsi="Symbol" w:hint="default"/>
      </w:rPr>
    </w:lvl>
    <w:lvl w:ilvl="7" w:tplc="08090003" w:tentative="1">
      <w:start w:val="1"/>
      <w:numFmt w:val="bullet"/>
      <w:lvlText w:val="o"/>
      <w:lvlJc w:val="left"/>
      <w:pPr>
        <w:tabs>
          <w:tab w:val="num" w:pos="5670"/>
        </w:tabs>
        <w:ind w:left="5670" w:hanging="360"/>
      </w:pPr>
      <w:rPr>
        <w:rFonts w:ascii="Courier New" w:hAnsi="Courier New" w:cs="Courier New" w:hint="default"/>
      </w:rPr>
    </w:lvl>
    <w:lvl w:ilvl="8" w:tplc="08090005" w:tentative="1">
      <w:start w:val="1"/>
      <w:numFmt w:val="bullet"/>
      <w:lvlText w:val=""/>
      <w:lvlJc w:val="left"/>
      <w:pPr>
        <w:tabs>
          <w:tab w:val="num" w:pos="6390"/>
        </w:tabs>
        <w:ind w:left="6390" w:hanging="360"/>
      </w:pPr>
      <w:rPr>
        <w:rFonts w:ascii="Wingdings" w:hAnsi="Wingdings" w:hint="default"/>
      </w:rPr>
    </w:lvl>
  </w:abstractNum>
  <w:num w:numId="1">
    <w:abstractNumId w:val="15"/>
  </w:num>
  <w:num w:numId="2">
    <w:abstractNumId w:val="4"/>
  </w:num>
  <w:num w:numId="3">
    <w:abstractNumId w:val="7"/>
  </w:num>
  <w:num w:numId="4">
    <w:abstractNumId w:val="1"/>
  </w:num>
  <w:num w:numId="5">
    <w:abstractNumId w:val="8"/>
  </w:num>
  <w:num w:numId="6">
    <w:abstractNumId w:val="11"/>
  </w:num>
  <w:num w:numId="7">
    <w:abstractNumId w:val="14"/>
  </w:num>
  <w:num w:numId="8">
    <w:abstractNumId w:val="0"/>
  </w:num>
  <w:num w:numId="9">
    <w:abstractNumId w:val="16"/>
  </w:num>
  <w:num w:numId="10">
    <w:abstractNumId w:val="12"/>
  </w:num>
  <w:num w:numId="11">
    <w:abstractNumId w:val="13"/>
  </w:num>
  <w:num w:numId="12">
    <w:abstractNumId w:val="9"/>
  </w:num>
  <w:num w:numId="13">
    <w:abstractNumId w:val="5"/>
  </w:num>
  <w:num w:numId="14">
    <w:abstractNumId w:val="3"/>
  </w:num>
  <w:num w:numId="15">
    <w:abstractNumId w:val="10"/>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F95"/>
    <w:rsid w:val="00010C89"/>
    <w:rsid w:val="00011BE6"/>
    <w:rsid w:val="00020465"/>
    <w:rsid w:val="00021FD6"/>
    <w:rsid w:val="00025B70"/>
    <w:rsid w:val="00025BCA"/>
    <w:rsid w:val="00026305"/>
    <w:rsid w:val="00032078"/>
    <w:rsid w:val="000360B6"/>
    <w:rsid w:val="0004497C"/>
    <w:rsid w:val="000537DF"/>
    <w:rsid w:val="00080A85"/>
    <w:rsid w:val="000829C5"/>
    <w:rsid w:val="000B1090"/>
    <w:rsid w:val="000B340F"/>
    <w:rsid w:val="000B7A2A"/>
    <w:rsid w:val="000C2D7C"/>
    <w:rsid w:val="000D6A2A"/>
    <w:rsid w:val="000E05FA"/>
    <w:rsid w:val="000F1228"/>
    <w:rsid w:val="000F4643"/>
    <w:rsid w:val="000F58F5"/>
    <w:rsid w:val="000F7AC7"/>
    <w:rsid w:val="001037BF"/>
    <w:rsid w:val="001070AE"/>
    <w:rsid w:val="00107C6D"/>
    <w:rsid w:val="00110AC3"/>
    <w:rsid w:val="00125587"/>
    <w:rsid w:val="00142812"/>
    <w:rsid w:val="00150086"/>
    <w:rsid w:val="00157323"/>
    <w:rsid w:val="001662D7"/>
    <w:rsid w:val="00171901"/>
    <w:rsid w:val="00172A8B"/>
    <w:rsid w:val="00174055"/>
    <w:rsid w:val="001754A6"/>
    <w:rsid w:val="00180933"/>
    <w:rsid w:val="00181E09"/>
    <w:rsid w:val="001841F2"/>
    <w:rsid w:val="0018678E"/>
    <w:rsid w:val="00192147"/>
    <w:rsid w:val="00193059"/>
    <w:rsid w:val="00197046"/>
    <w:rsid w:val="00197233"/>
    <w:rsid w:val="001B58B2"/>
    <w:rsid w:val="001C78DC"/>
    <w:rsid w:val="001D37A7"/>
    <w:rsid w:val="001D5CD1"/>
    <w:rsid w:val="001F1677"/>
    <w:rsid w:val="001F5AAB"/>
    <w:rsid w:val="00212DF4"/>
    <w:rsid w:val="00214617"/>
    <w:rsid w:val="00223809"/>
    <w:rsid w:val="00233D06"/>
    <w:rsid w:val="002373B4"/>
    <w:rsid w:val="002409BB"/>
    <w:rsid w:val="002474F5"/>
    <w:rsid w:val="0025188A"/>
    <w:rsid w:val="00257CA3"/>
    <w:rsid w:val="002627E4"/>
    <w:rsid w:val="002657ED"/>
    <w:rsid w:val="0027764D"/>
    <w:rsid w:val="002804E6"/>
    <w:rsid w:val="002907C3"/>
    <w:rsid w:val="00296C3B"/>
    <w:rsid w:val="002B534B"/>
    <w:rsid w:val="002B7E98"/>
    <w:rsid w:val="002C0532"/>
    <w:rsid w:val="002C16B1"/>
    <w:rsid w:val="002C1F63"/>
    <w:rsid w:val="002C23B7"/>
    <w:rsid w:val="002C2CCA"/>
    <w:rsid w:val="002C309B"/>
    <w:rsid w:val="002C5128"/>
    <w:rsid w:val="002C540A"/>
    <w:rsid w:val="002C54EB"/>
    <w:rsid w:val="002D5933"/>
    <w:rsid w:val="002E3C7A"/>
    <w:rsid w:val="002F0AEB"/>
    <w:rsid w:val="002F797D"/>
    <w:rsid w:val="00305FFB"/>
    <w:rsid w:val="00307222"/>
    <w:rsid w:val="00311B4E"/>
    <w:rsid w:val="00324EB1"/>
    <w:rsid w:val="00331C0D"/>
    <w:rsid w:val="00335077"/>
    <w:rsid w:val="00343CDB"/>
    <w:rsid w:val="00346056"/>
    <w:rsid w:val="00355012"/>
    <w:rsid w:val="0035790D"/>
    <w:rsid w:val="00364550"/>
    <w:rsid w:val="00371180"/>
    <w:rsid w:val="003744A5"/>
    <w:rsid w:val="00375E6C"/>
    <w:rsid w:val="00376CA8"/>
    <w:rsid w:val="00396C5B"/>
    <w:rsid w:val="003D4DF7"/>
    <w:rsid w:val="003D7297"/>
    <w:rsid w:val="003E23F7"/>
    <w:rsid w:val="003E4CEF"/>
    <w:rsid w:val="003E5C25"/>
    <w:rsid w:val="003E6703"/>
    <w:rsid w:val="003F3820"/>
    <w:rsid w:val="003F40A1"/>
    <w:rsid w:val="00407E05"/>
    <w:rsid w:val="0041449B"/>
    <w:rsid w:val="004535AD"/>
    <w:rsid w:val="004557D8"/>
    <w:rsid w:val="00457139"/>
    <w:rsid w:val="00463C4E"/>
    <w:rsid w:val="00464D71"/>
    <w:rsid w:val="004658B4"/>
    <w:rsid w:val="00482EB8"/>
    <w:rsid w:val="004844F3"/>
    <w:rsid w:val="004849A5"/>
    <w:rsid w:val="00484CD7"/>
    <w:rsid w:val="004867F1"/>
    <w:rsid w:val="00491A10"/>
    <w:rsid w:val="00494D2C"/>
    <w:rsid w:val="00497A40"/>
    <w:rsid w:val="004A18A5"/>
    <w:rsid w:val="004A53DA"/>
    <w:rsid w:val="004A64C2"/>
    <w:rsid w:val="004B59D6"/>
    <w:rsid w:val="004C6ECE"/>
    <w:rsid w:val="004C7305"/>
    <w:rsid w:val="004D6F50"/>
    <w:rsid w:val="004E2652"/>
    <w:rsid w:val="004E266C"/>
    <w:rsid w:val="004E4BDB"/>
    <w:rsid w:val="0051012E"/>
    <w:rsid w:val="00513C37"/>
    <w:rsid w:val="0052446C"/>
    <w:rsid w:val="005250C0"/>
    <w:rsid w:val="00531546"/>
    <w:rsid w:val="00533F95"/>
    <w:rsid w:val="005405C8"/>
    <w:rsid w:val="00544D72"/>
    <w:rsid w:val="0056318D"/>
    <w:rsid w:val="005716C7"/>
    <w:rsid w:val="00571821"/>
    <w:rsid w:val="005735D5"/>
    <w:rsid w:val="00581611"/>
    <w:rsid w:val="00583ACD"/>
    <w:rsid w:val="005A1F11"/>
    <w:rsid w:val="005A51B6"/>
    <w:rsid w:val="005B0F9C"/>
    <w:rsid w:val="005B3B07"/>
    <w:rsid w:val="005B6254"/>
    <w:rsid w:val="005B7893"/>
    <w:rsid w:val="005D0DB3"/>
    <w:rsid w:val="005D3551"/>
    <w:rsid w:val="005D66F0"/>
    <w:rsid w:val="005E16C3"/>
    <w:rsid w:val="005F0F08"/>
    <w:rsid w:val="005F23DA"/>
    <w:rsid w:val="005F538F"/>
    <w:rsid w:val="005F593C"/>
    <w:rsid w:val="00613F2C"/>
    <w:rsid w:val="00623F5C"/>
    <w:rsid w:val="0062554B"/>
    <w:rsid w:val="00631067"/>
    <w:rsid w:val="00634E08"/>
    <w:rsid w:val="00634EDF"/>
    <w:rsid w:val="00640A21"/>
    <w:rsid w:val="006514DE"/>
    <w:rsid w:val="00655061"/>
    <w:rsid w:val="00665538"/>
    <w:rsid w:val="00673B9F"/>
    <w:rsid w:val="0067411F"/>
    <w:rsid w:val="0067497E"/>
    <w:rsid w:val="006778F5"/>
    <w:rsid w:val="00692EFF"/>
    <w:rsid w:val="00693070"/>
    <w:rsid w:val="006A206B"/>
    <w:rsid w:val="006B113D"/>
    <w:rsid w:val="006B3209"/>
    <w:rsid w:val="006B3521"/>
    <w:rsid w:val="006B7F22"/>
    <w:rsid w:val="006E5B92"/>
    <w:rsid w:val="006E79F2"/>
    <w:rsid w:val="006E7B0F"/>
    <w:rsid w:val="006F534E"/>
    <w:rsid w:val="006F5F6B"/>
    <w:rsid w:val="00702BCF"/>
    <w:rsid w:val="00704355"/>
    <w:rsid w:val="007079EA"/>
    <w:rsid w:val="007207C2"/>
    <w:rsid w:val="007312A6"/>
    <w:rsid w:val="00740484"/>
    <w:rsid w:val="0075513B"/>
    <w:rsid w:val="0076196A"/>
    <w:rsid w:val="00761D87"/>
    <w:rsid w:val="0076651C"/>
    <w:rsid w:val="007674D5"/>
    <w:rsid w:val="00770CE3"/>
    <w:rsid w:val="00770EFA"/>
    <w:rsid w:val="007816A7"/>
    <w:rsid w:val="00783EC9"/>
    <w:rsid w:val="00795CD9"/>
    <w:rsid w:val="007B3589"/>
    <w:rsid w:val="007C064B"/>
    <w:rsid w:val="007C63C4"/>
    <w:rsid w:val="007E0DAD"/>
    <w:rsid w:val="007E165A"/>
    <w:rsid w:val="007F0728"/>
    <w:rsid w:val="007F46A6"/>
    <w:rsid w:val="007F65FD"/>
    <w:rsid w:val="00801F7D"/>
    <w:rsid w:val="00806700"/>
    <w:rsid w:val="00821054"/>
    <w:rsid w:val="00827146"/>
    <w:rsid w:val="008341CE"/>
    <w:rsid w:val="00836C73"/>
    <w:rsid w:val="0085141B"/>
    <w:rsid w:val="0086018C"/>
    <w:rsid w:val="0086432D"/>
    <w:rsid w:val="00865ED9"/>
    <w:rsid w:val="008759E6"/>
    <w:rsid w:val="0088069E"/>
    <w:rsid w:val="00880ECE"/>
    <w:rsid w:val="0088129A"/>
    <w:rsid w:val="008838C9"/>
    <w:rsid w:val="00895B11"/>
    <w:rsid w:val="008A1EF5"/>
    <w:rsid w:val="008B16A9"/>
    <w:rsid w:val="008C01B7"/>
    <w:rsid w:val="008C1F80"/>
    <w:rsid w:val="008C3835"/>
    <w:rsid w:val="008E5897"/>
    <w:rsid w:val="008E7BEC"/>
    <w:rsid w:val="008F2868"/>
    <w:rsid w:val="009014E9"/>
    <w:rsid w:val="0090237E"/>
    <w:rsid w:val="00905E4B"/>
    <w:rsid w:val="0090763B"/>
    <w:rsid w:val="0091003C"/>
    <w:rsid w:val="00917AE6"/>
    <w:rsid w:val="009220A0"/>
    <w:rsid w:val="00931F71"/>
    <w:rsid w:val="00937838"/>
    <w:rsid w:val="00940B06"/>
    <w:rsid w:val="0094301F"/>
    <w:rsid w:val="009434E4"/>
    <w:rsid w:val="009450B2"/>
    <w:rsid w:val="00945DB0"/>
    <w:rsid w:val="00946132"/>
    <w:rsid w:val="00956E38"/>
    <w:rsid w:val="00957E37"/>
    <w:rsid w:val="00963D5A"/>
    <w:rsid w:val="00971181"/>
    <w:rsid w:val="0098626E"/>
    <w:rsid w:val="009927C3"/>
    <w:rsid w:val="009953E6"/>
    <w:rsid w:val="009B7CC1"/>
    <w:rsid w:val="009C5932"/>
    <w:rsid w:val="009C5CEC"/>
    <w:rsid w:val="009E0E62"/>
    <w:rsid w:val="009E27FD"/>
    <w:rsid w:val="009E2ECD"/>
    <w:rsid w:val="009E5590"/>
    <w:rsid w:val="009F3011"/>
    <w:rsid w:val="009F663F"/>
    <w:rsid w:val="00A06F99"/>
    <w:rsid w:val="00A071DD"/>
    <w:rsid w:val="00A122AE"/>
    <w:rsid w:val="00A12E9B"/>
    <w:rsid w:val="00A2146F"/>
    <w:rsid w:val="00A22226"/>
    <w:rsid w:val="00A272A7"/>
    <w:rsid w:val="00A33E1C"/>
    <w:rsid w:val="00A44587"/>
    <w:rsid w:val="00A57C33"/>
    <w:rsid w:val="00A86103"/>
    <w:rsid w:val="00A95958"/>
    <w:rsid w:val="00A97B8A"/>
    <w:rsid w:val="00AA77C7"/>
    <w:rsid w:val="00AC0B79"/>
    <w:rsid w:val="00AD06A7"/>
    <w:rsid w:val="00AE0324"/>
    <w:rsid w:val="00AE26AD"/>
    <w:rsid w:val="00AF3021"/>
    <w:rsid w:val="00AF512F"/>
    <w:rsid w:val="00B12FE0"/>
    <w:rsid w:val="00B14EB8"/>
    <w:rsid w:val="00B264B5"/>
    <w:rsid w:val="00B5659A"/>
    <w:rsid w:val="00B60BEF"/>
    <w:rsid w:val="00B63030"/>
    <w:rsid w:val="00B65181"/>
    <w:rsid w:val="00B73C8A"/>
    <w:rsid w:val="00B76C4A"/>
    <w:rsid w:val="00B81387"/>
    <w:rsid w:val="00B921B8"/>
    <w:rsid w:val="00B95875"/>
    <w:rsid w:val="00BA11AC"/>
    <w:rsid w:val="00BA204D"/>
    <w:rsid w:val="00BB4A27"/>
    <w:rsid w:val="00BD1210"/>
    <w:rsid w:val="00BD5B75"/>
    <w:rsid w:val="00BE0F26"/>
    <w:rsid w:val="00BE5260"/>
    <w:rsid w:val="00BE5D07"/>
    <w:rsid w:val="00C01588"/>
    <w:rsid w:val="00C0536A"/>
    <w:rsid w:val="00C16D0C"/>
    <w:rsid w:val="00C2050C"/>
    <w:rsid w:val="00C333A8"/>
    <w:rsid w:val="00C42A30"/>
    <w:rsid w:val="00C72396"/>
    <w:rsid w:val="00C84FEB"/>
    <w:rsid w:val="00C86C14"/>
    <w:rsid w:val="00C94A95"/>
    <w:rsid w:val="00C95ACA"/>
    <w:rsid w:val="00CB2FEE"/>
    <w:rsid w:val="00CB4126"/>
    <w:rsid w:val="00CC1998"/>
    <w:rsid w:val="00CC5A40"/>
    <w:rsid w:val="00CD2877"/>
    <w:rsid w:val="00CD4EF8"/>
    <w:rsid w:val="00CE0E2C"/>
    <w:rsid w:val="00CE3456"/>
    <w:rsid w:val="00CF4225"/>
    <w:rsid w:val="00D029F7"/>
    <w:rsid w:val="00D10B93"/>
    <w:rsid w:val="00D1158D"/>
    <w:rsid w:val="00D41872"/>
    <w:rsid w:val="00D418EE"/>
    <w:rsid w:val="00D50396"/>
    <w:rsid w:val="00D52B06"/>
    <w:rsid w:val="00D704F0"/>
    <w:rsid w:val="00D717DA"/>
    <w:rsid w:val="00D76BC8"/>
    <w:rsid w:val="00D83A8B"/>
    <w:rsid w:val="00D90F7D"/>
    <w:rsid w:val="00D925CC"/>
    <w:rsid w:val="00D96721"/>
    <w:rsid w:val="00DB4A7B"/>
    <w:rsid w:val="00DC3804"/>
    <w:rsid w:val="00DC5033"/>
    <w:rsid w:val="00DC7458"/>
    <w:rsid w:val="00DC7F11"/>
    <w:rsid w:val="00DD3E70"/>
    <w:rsid w:val="00DE1927"/>
    <w:rsid w:val="00DE3532"/>
    <w:rsid w:val="00DF1CBE"/>
    <w:rsid w:val="00DF3691"/>
    <w:rsid w:val="00E068C5"/>
    <w:rsid w:val="00E1536B"/>
    <w:rsid w:val="00E15B74"/>
    <w:rsid w:val="00E22BAE"/>
    <w:rsid w:val="00E235DB"/>
    <w:rsid w:val="00E24E9A"/>
    <w:rsid w:val="00E26B9E"/>
    <w:rsid w:val="00E36984"/>
    <w:rsid w:val="00E446E9"/>
    <w:rsid w:val="00E51A5B"/>
    <w:rsid w:val="00E54571"/>
    <w:rsid w:val="00E737E5"/>
    <w:rsid w:val="00E74290"/>
    <w:rsid w:val="00E817A6"/>
    <w:rsid w:val="00E829E2"/>
    <w:rsid w:val="00E86F15"/>
    <w:rsid w:val="00E91182"/>
    <w:rsid w:val="00E93160"/>
    <w:rsid w:val="00EA5902"/>
    <w:rsid w:val="00EA67AC"/>
    <w:rsid w:val="00EB6159"/>
    <w:rsid w:val="00EB64B3"/>
    <w:rsid w:val="00EC5762"/>
    <w:rsid w:val="00EC6AB2"/>
    <w:rsid w:val="00ED09C3"/>
    <w:rsid w:val="00ED29F9"/>
    <w:rsid w:val="00ED65EF"/>
    <w:rsid w:val="00EE0C3D"/>
    <w:rsid w:val="00EF6306"/>
    <w:rsid w:val="00F04762"/>
    <w:rsid w:val="00F067F5"/>
    <w:rsid w:val="00F1655F"/>
    <w:rsid w:val="00F17876"/>
    <w:rsid w:val="00F208DF"/>
    <w:rsid w:val="00F21709"/>
    <w:rsid w:val="00F21A06"/>
    <w:rsid w:val="00F253B4"/>
    <w:rsid w:val="00F33D12"/>
    <w:rsid w:val="00F36BBE"/>
    <w:rsid w:val="00F45DB5"/>
    <w:rsid w:val="00F56416"/>
    <w:rsid w:val="00F676CC"/>
    <w:rsid w:val="00F763FF"/>
    <w:rsid w:val="00F8191D"/>
    <w:rsid w:val="00F81AC8"/>
    <w:rsid w:val="00F85D01"/>
    <w:rsid w:val="00F8631A"/>
    <w:rsid w:val="00F8735B"/>
    <w:rsid w:val="00F903F5"/>
    <w:rsid w:val="00FB44C4"/>
    <w:rsid w:val="00FC14FB"/>
    <w:rsid w:val="00FD381A"/>
    <w:rsid w:val="00FD57B9"/>
    <w:rsid w:val="00FD6F42"/>
    <w:rsid w:val="00FE2990"/>
    <w:rsid w:val="00FE68C9"/>
    <w:rsid w:val="00FF1683"/>
    <w:rsid w:val="00FF65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D7486"/>
  <w15:docId w15:val="{FDA995ED-AAA8-4B72-90C6-0B8A1C2A5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5EF"/>
    <w:pPr>
      <w:spacing w:after="0" w:line="240" w:lineRule="auto"/>
    </w:pPr>
    <w:rPr>
      <w:rFonts w:ascii="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79F2"/>
    <w:pPr>
      <w:spacing w:after="0" w:line="240" w:lineRule="auto"/>
    </w:pPr>
    <w:rPr>
      <w:rFonts w:ascii="Times New Roman" w:eastAsia="Times New Roman" w:hAnsi="Times New Roman" w:cs="Times New Roman"/>
      <w:sz w:val="24"/>
      <w:szCs w:val="24"/>
    </w:rPr>
  </w:style>
  <w:style w:type="paragraph" w:styleId="ListParagraph">
    <w:name w:val="List Paragraph"/>
    <w:aliases w:val="References,List Paragraph (numbered (a)),Source,List_Paragraph,Multilevel para_II,List Paragraph1,MC Paragraphe Liste,Colorful List - Accent 11,Citation List,Resume Title,Report Para,Number Bullets,WinDForce-Letter,Heading 2_sj,En tête 1"/>
    <w:basedOn w:val="Normal"/>
    <w:link w:val="ListParagraphChar"/>
    <w:uiPriority w:val="34"/>
    <w:qFormat/>
    <w:rsid w:val="006E79F2"/>
    <w:pPr>
      <w:ind w:left="720"/>
    </w:pPr>
  </w:style>
  <w:style w:type="paragraph" w:styleId="BodyText">
    <w:name w:val="Body Text"/>
    <w:basedOn w:val="Normal"/>
    <w:link w:val="BodyTextChar"/>
    <w:semiHidden/>
    <w:unhideWhenUsed/>
    <w:rsid w:val="00ED65EF"/>
    <w:pPr>
      <w:spacing w:after="120"/>
    </w:pPr>
  </w:style>
  <w:style w:type="character" w:customStyle="1" w:styleId="BodyTextChar">
    <w:name w:val="Body Text Char"/>
    <w:basedOn w:val="DefaultParagraphFont"/>
    <w:link w:val="BodyText"/>
    <w:semiHidden/>
    <w:rsid w:val="00ED65EF"/>
    <w:rPr>
      <w:rFonts w:ascii="Times New Roman" w:eastAsia="SimSun" w:hAnsi="Times New Roman" w:cs="Times New Roman"/>
      <w:sz w:val="24"/>
      <w:szCs w:val="24"/>
      <w:lang w:eastAsia="zh-CN"/>
    </w:rPr>
  </w:style>
  <w:style w:type="character" w:customStyle="1" w:styleId="ListParagraphChar">
    <w:name w:val="List Paragraph Char"/>
    <w:aliases w:val="References Char,List Paragraph (numbered (a)) Char,Source Char,List_Paragraph Char,Multilevel para_II Char,List Paragraph1 Char,MC Paragraphe Liste Char,Colorful List - Accent 11 Char,Citation List Char,Resume Title Char"/>
    <w:basedOn w:val="DefaultParagraphFont"/>
    <w:link w:val="ListParagraph"/>
    <w:uiPriority w:val="34"/>
    <w:locked/>
    <w:rsid w:val="007674D5"/>
    <w:rPr>
      <w:rFonts w:ascii="Times New Roman" w:eastAsia="SimSun" w:hAnsi="Times New Roman" w:cs="Times New Roman"/>
      <w:sz w:val="24"/>
      <w:szCs w:val="24"/>
      <w:lang w:eastAsia="zh-CN"/>
    </w:rPr>
  </w:style>
  <w:style w:type="table" w:styleId="TableGrid">
    <w:name w:val="Table Grid"/>
    <w:basedOn w:val="TableNormal"/>
    <w:uiPriority w:val="39"/>
    <w:rsid w:val="00C42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2396"/>
    <w:rPr>
      <w:rFonts w:ascii="Tahoma" w:hAnsi="Tahoma" w:cs="Tahoma"/>
      <w:sz w:val="16"/>
      <w:szCs w:val="16"/>
    </w:rPr>
  </w:style>
  <w:style w:type="character" w:customStyle="1" w:styleId="BalloonTextChar">
    <w:name w:val="Balloon Text Char"/>
    <w:basedOn w:val="DefaultParagraphFont"/>
    <w:link w:val="BalloonText"/>
    <w:uiPriority w:val="99"/>
    <w:semiHidden/>
    <w:rsid w:val="00C72396"/>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15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07B53-717A-4A0B-92D7-27F87D6F9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2074</Words>
  <Characters>11826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Dell</cp:lastModifiedBy>
  <cp:revision>2</cp:revision>
  <dcterms:created xsi:type="dcterms:W3CDTF">2020-12-07T08:04:00Z</dcterms:created>
  <dcterms:modified xsi:type="dcterms:W3CDTF">2020-12-07T08:04:00Z</dcterms:modified>
</cp:coreProperties>
</file>