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20" w:rsidRDefault="00064220" w:rsidP="00064220">
      <w:pPr>
        <w:tabs>
          <w:tab w:val="left" w:pos="1400"/>
        </w:tabs>
        <w:spacing w:after="0" w:line="240" w:lineRule="auto"/>
        <w:jc w:val="both"/>
        <w:rPr>
          <w:rFonts w:ascii="Nikosh" w:hAnsi="Nikosh" w:cs="Nikosh"/>
          <w:b/>
          <w:bCs/>
          <w:u w:val="single"/>
          <w:cs/>
        </w:rPr>
      </w:pPr>
    </w:p>
    <w:p w:rsidR="00064220" w:rsidRDefault="00064220" w:rsidP="00064220">
      <w:pPr>
        <w:tabs>
          <w:tab w:val="left" w:pos="1400"/>
        </w:tabs>
        <w:spacing w:after="0" w:line="240" w:lineRule="auto"/>
        <w:jc w:val="both"/>
        <w:rPr>
          <w:rFonts w:ascii="Nikosh" w:hAnsi="Nikosh" w:cs="Nikosh"/>
          <w:b/>
          <w:bCs/>
          <w:u w:val="single"/>
          <w:cs/>
        </w:rPr>
      </w:pPr>
    </w:p>
    <w:p w:rsidR="00064220" w:rsidRPr="00997A7A" w:rsidRDefault="00064220" w:rsidP="00064220">
      <w:pPr>
        <w:tabs>
          <w:tab w:val="left" w:pos="1400"/>
        </w:tabs>
        <w:spacing w:after="0" w:line="240" w:lineRule="auto"/>
        <w:jc w:val="both"/>
        <w:rPr>
          <w:rFonts w:ascii="Nikosh" w:hAnsi="Nikosh" w:cs="Nikosh"/>
          <w:b/>
          <w:u w:val="single"/>
        </w:rPr>
      </w:pPr>
      <w:r w:rsidRPr="00997A7A">
        <w:rPr>
          <w:rFonts w:ascii="Nikosh" w:hAnsi="Nikosh" w:cs="Nikosh"/>
          <w:b/>
          <w:bCs/>
          <w:u w:val="single"/>
          <w:cs/>
        </w:rPr>
        <w:t>সেবার</w:t>
      </w:r>
      <w:r w:rsidRPr="00997A7A">
        <w:rPr>
          <w:rFonts w:ascii="Nikosh" w:hAnsi="Nikosh" w:cs="Nikosh"/>
          <w:b/>
          <w:u w:val="single"/>
        </w:rPr>
        <w:t xml:space="preserve"> </w:t>
      </w:r>
      <w:r w:rsidRPr="00997A7A">
        <w:rPr>
          <w:rFonts w:ascii="Nikosh" w:hAnsi="Nikosh" w:cs="Nikosh"/>
          <w:b/>
          <w:bCs/>
          <w:u w:val="single"/>
          <w:cs/>
        </w:rPr>
        <w:t>তালিকাঃ</w:t>
      </w:r>
      <w:r w:rsidRPr="00997A7A">
        <w:rPr>
          <w:rFonts w:ascii="Nikosh" w:hAnsi="Nikosh" w:cs="Nikosh" w:hint="cs"/>
          <w:b/>
          <w:u w:val="single"/>
        </w:rPr>
        <w:t xml:space="preserve"> </w:t>
      </w:r>
    </w:p>
    <w:p w:rsidR="00064220" w:rsidRPr="00997A7A" w:rsidRDefault="00064220" w:rsidP="00064220">
      <w:pPr>
        <w:tabs>
          <w:tab w:val="left" w:pos="1400"/>
        </w:tabs>
        <w:spacing w:after="0" w:line="240" w:lineRule="auto"/>
        <w:jc w:val="both"/>
        <w:rPr>
          <w:rFonts w:ascii="Nikosh" w:hAnsi="Nikosh" w:cs="Nikosh"/>
        </w:rPr>
      </w:pPr>
      <w:r w:rsidRPr="00997A7A">
        <w:rPr>
          <w:rFonts w:ascii="Nikosh" w:hAnsi="Nikosh" w:cs="Nikosh"/>
          <w:cs/>
        </w:rPr>
        <w:t>ইসলামিক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ফাউন্ডেশন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কর্তৃক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প্রদত্ত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সেবা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সমূহঃ</w:t>
      </w:r>
    </w:p>
    <w:p w:rsidR="00064220" w:rsidRPr="00997A7A" w:rsidRDefault="00064220" w:rsidP="00064220">
      <w:pPr>
        <w:tabs>
          <w:tab w:val="left" w:pos="1400"/>
        </w:tabs>
        <w:spacing w:after="0" w:line="240" w:lineRule="auto"/>
        <w:jc w:val="both"/>
        <w:rPr>
          <w:rFonts w:ascii="Nikosh" w:hAnsi="Nikosh" w:cs="Nikosh"/>
        </w:rPr>
      </w:pPr>
      <w:r w:rsidRPr="00997A7A">
        <w:rPr>
          <w:rFonts w:ascii="Nikosh" w:hAnsi="Nikosh" w:cs="Nikosh" w:hint="cs"/>
          <w:cs/>
        </w:rPr>
        <w:t>১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ইসলামিক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ফাউন্ডেশন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প্রশিক্ষণ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একাডেমী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সিলেট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কেন্দ্রের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মাধ্যমে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জেলার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ইমামদেরকে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আথ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সামাজিক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উন্নয়নে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</w:t>
      </w:r>
      <w:r>
        <w:rPr>
          <w:rFonts w:ascii="Nikosh" w:hAnsi="Nikosh" w:cs="Nikosh"/>
          <w:cs/>
        </w:rPr>
        <w:t>র্</w:t>
      </w:r>
      <w:r w:rsidRPr="00997A7A">
        <w:rPr>
          <w:rFonts w:ascii="Nikosh" w:hAnsi="Nikosh" w:cs="Nikosh"/>
          <w:cs/>
        </w:rPr>
        <w:t>ম্পকৃক্ত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করার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লক্ষে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প্রশিক্ষণের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জন্য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বাছাই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প্রশিক্ষণ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দিয়ে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থাকে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</w:p>
    <w:p w:rsidR="00064220" w:rsidRPr="00997A7A" w:rsidRDefault="00064220" w:rsidP="00064220">
      <w:pPr>
        <w:tabs>
          <w:tab w:val="left" w:pos="1400"/>
        </w:tabs>
        <w:spacing w:after="0" w:line="240" w:lineRule="auto"/>
        <w:jc w:val="both"/>
        <w:rPr>
          <w:rFonts w:ascii="Nikosh" w:hAnsi="Nikosh" w:cs="Nikosh"/>
        </w:rPr>
      </w:pPr>
      <w:r w:rsidRPr="00997A7A">
        <w:rPr>
          <w:rFonts w:ascii="Nikosh" w:hAnsi="Nikosh" w:cs="Nikosh" w:hint="cs"/>
          <w:cs/>
        </w:rPr>
        <w:t>২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প্রশিক্ষণপ্রাপ্ত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ইমামদের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মধ্য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থেকে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শ্রেষ্ঠ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ও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খামারী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নির্বাচন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করা</w:t>
      </w:r>
      <w:r w:rsidRPr="00997A7A"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হয় এবং নির্বাচিত</w:t>
      </w:r>
      <w:r w:rsidRPr="00997A7A">
        <w:rPr>
          <w:rFonts w:ascii="Nikosh" w:hAnsi="Nikosh" w:cs="Nikosh"/>
          <w:cs/>
        </w:rPr>
        <w:t>শ্রেষ্ঠ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ও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খামারী</w:t>
      </w:r>
      <w:r>
        <w:rPr>
          <w:rFonts w:ascii="Nikosh" w:hAnsi="Nikosh" w:cs="Nikosh"/>
          <w:cs/>
        </w:rPr>
        <w:t>কে নগদ অর্থ, ক্রেস্ট ও সনদ পুরস্কার হিসেবে বিতরন করা হয়ে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থাকে</w:t>
      </w:r>
      <w:r w:rsidRPr="00997A7A">
        <w:rPr>
          <w:rFonts w:ascii="Nikosh" w:hAnsi="Nikosh" w:cs="Nikosh"/>
          <w:cs/>
          <w:lang w:bidi="hi-IN"/>
        </w:rPr>
        <w:t>।</w:t>
      </w:r>
    </w:p>
    <w:p w:rsidR="00064220" w:rsidRPr="00997A7A" w:rsidRDefault="00064220" w:rsidP="00064220">
      <w:pPr>
        <w:tabs>
          <w:tab w:val="left" w:pos="1400"/>
        </w:tabs>
        <w:spacing w:after="0"/>
        <w:jc w:val="both"/>
        <w:rPr>
          <w:rFonts w:ascii="Nikosh" w:hAnsi="Nikosh" w:cs="Nikosh"/>
        </w:rPr>
      </w:pPr>
      <w:r w:rsidRPr="00997A7A">
        <w:rPr>
          <w:rFonts w:ascii="Nikosh" w:hAnsi="Nikosh" w:cs="Nikosh" w:hint="cs"/>
          <w:cs/>
        </w:rPr>
        <w:t>৩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মাসিক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 w:hint="cs"/>
          <w:cs/>
        </w:rPr>
        <w:t>১০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টাকা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চাদাঁর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মাধ্যমে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মুয়াজ্জিন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কল্যাণ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ট্রাস্টের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সদস্য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হওয়া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যায়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প্রতি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উপজেলায়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 w:hint="cs"/>
          <w:cs/>
        </w:rPr>
        <w:t>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জন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অসহায়</w:t>
      </w:r>
      <w:r w:rsidRPr="00997A7A">
        <w:rPr>
          <w:rFonts w:ascii="Nikosh" w:hAnsi="Nikosh" w:cs="Nikosh"/>
        </w:rPr>
        <w:t xml:space="preserve">, </w:t>
      </w:r>
      <w:r w:rsidRPr="00997A7A">
        <w:rPr>
          <w:rFonts w:ascii="Nikosh" w:hAnsi="Nikosh" w:cs="Nikosh"/>
          <w:cs/>
        </w:rPr>
        <w:t>দরিদ্র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ইমামদের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মধ্যে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অনুদান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এবং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সুদমুক্ত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ঋণ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বিতরণ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হয়ে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থাকে</w:t>
      </w:r>
      <w:r w:rsidRPr="00997A7A">
        <w:rPr>
          <w:rFonts w:ascii="Nikosh" w:hAnsi="Nikosh" w:cs="Nikosh"/>
          <w:cs/>
          <w:lang w:bidi="hi-IN"/>
        </w:rPr>
        <w:t>।</w:t>
      </w:r>
    </w:p>
    <w:p w:rsidR="00064220" w:rsidRPr="00997A7A" w:rsidRDefault="00064220" w:rsidP="00064220">
      <w:pPr>
        <w:tabs>
          <w:tab w:val="left" w:pos="1400"/>
        </w:tabs>
        <w:spacing w:after="0"/>
        <w:jc w:val="both"/>
        <w:rPr>
          <w:rFonts w:ascii="Nikosh" w:hAnsi="Nikosh" w:cs="Nikosh"/>
        </w:rPr>
      </w:pPr>
      <w:r w:rsidRPr="00997A7A">
        <w:rPr>
          <w:rFonts w:ascii="Nikosh" w:hAnsi="Nikosh" w:cs="Nikosh" w:hint="cs"/>
          <w:cs/>
        </w:rPr>
        <w:t>৪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যাকাত</w:t>
      </w:r>
      <w:r w:rsidRPr="00997A7A"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ফান্ড</w:t>
      </w:r>
      <w:r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বিভাগের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রশিদের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মাধ্যমে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বিত্তবানদের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নিকট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হতে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যাকাত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আদায়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পূ</w:t>
      </w:r>
      <w:r>
        <w:rPr>
          <w:rFonts w:ascii="Nikosh" w:hAnsi="Nikosh" w:cs="Nikosh"/>
          <w:cs/>
        </w:rPr>
        <w:t>র্</w:t>
      </w:r>
      <w:r w:rsidRPr="00997A7A">
        <w:rPr>
          <w:rFonts w:ascii="Nikosh" w:hAnsi="Nikosh" w:cs="Nikosh"/>
          <w:cs/>
        </w:rPr>
        <w:t>বক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যাকাত</w:t>
      </w:r>
      <w:r>
        <w:rPr>
          <w:rFonts w:ascii="Nikosh" w:hAnsi="Nikosh" w:cs="Nikosh"/>
          <w:cs/>
        </w:rPr>
        <w:t xml:space="preserve"> কমিটির সভাপতি, জেলা প্রশাসক মহোদয়ের সমন্বয়ে গঠিত কমিটির মাধ্যমে প্রাপ্ত অর্থ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দরিদ্র</w:t>
      </w:r>
      <w:r w:rsidRPr="00997A7A">
        <w:rPr>
          <w:rFonts w:ascii="Nikosh" w:hAnsi="Nikosh" w:cs="Nikosh"/>
        </w:rPr>
        <w:t xml:space="preserve">, </w:t>
      </w:r>
      <w:r w:rsidRPr="00997A7A">
        <w:rPr>
          <w:rFonts w:ascii="Nikosh" w:hAnsi="Nikosh" w:cs="Nikosh"/>
          <w:cs/>
        </w:rPr>
        <w:t>অসহায়</w:t>
      </w:r>
      <w:r w:rsidRPr="00997A7A">
        <w:rPr>
          <w:rFonts w:ascii="Nikosh" w:hAnsi="Nikosh" w:cs="Nikosh"/>
        </w:rPr>
        <w:t xml:space="preserve">, </w:t>
      </w:r>
      <w:r w:rsidRPr="00997A7A">
        <w:rPr>
          <w:rFonts w:ascii="Nikosh" w:hAnsi="Nikosh" w:cs="Nikosh"/>
          <w:cs/>
        </w:rPr>
        <w:t>যাকাত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পাওয়ার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যোগ্য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এমন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লোকদের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পূ</w:t>
      </w:r>
      <w:r>
        <w:rPr>
          <w:rFonts w:ascii="Nikosh" w:hAnsi="Nikosh" w:cs="Nikosh"/>
          <w:cs/>
        </w:rPr>
        <w:t>র্</w:t>
      </w:r>
      <w:r w:rsidRPr="00997A7A">
        <w:rPr>
          <w:rFonts w:ascii="Nikosh" w:hAnsi="Nikosh" w:cs="Nikosh"/>
          <w:cs/>
        </w:rPr>
        <w:t>নবাসনের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জন্য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বিতরণ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হয়</w:t>
      </w:r>
      <w:r w:rsidRPr="00997A7A">
        <w:rPr>
          <w:rFonts w:ascii="Nikosh" w:hAnsi="Nikosh" w:cs="Nikosh"/>
          <w:cs/>
          <w:lang w:bidi="hi-IN"/>
        </w:rPr>
        <w:t>।</w:t>
      </w:r>
    </w:p>
    <w:p w:rsidR="00064220" w:rsidRPr="00997A7A" w:rsidRDefault="00064220" w:rsidP="00064220">
      <w:pPr>
        <w:tabs>
          <w:tab w:val="left" w:pos="1400"/>
        </w:tabs>
        <w:spacing w:after="0"/>
        <w:jc w:val="both"/>
        <w:rPr>
          <w:rFonts w:ascii="Nikosh" w:hAnsi="Nikosh" w:cs="Nikosh"/>
        </w:rPr>
      </w:pPr>
      <w:r w:rsidRPr="00997A7A">
        <w:rPr>
          <w:rFonts w:ascii="Nikosh" w:hAnsi="Nikosh" w:cs="Nikosh" w:hint="cs"/>
          <w:cs/>
        </w:rPr>
        <w:t>৫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চাঁদ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দেখা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কমিটির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সদস্যদের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মাধ্যমে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মাসিক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চাঁদ</w:t>
      </w:r>
      <w:r w:rsidRPr="00997A7A"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দেখা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ও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চাঁদ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দেখা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সাপেক্ষে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হিজরি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সন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</w:rPr>
        <w:t>গণনা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হয়ে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থাকে</w:t>
      </w:r>
      <w:r w:rsidRPr="00997A7A">
        <w:rPr>
          <w:rFonts w:ascii="Nikosh" w:hAnsi="Nikosh" w:cs="Nikosh"/>
          <w:cs/>
          <w:lang w:bidi="hi-IN"/>
        </w:rPr>
        <w:t>।</w:t>
      </w:r>
    </w:p>
    <w:p w:rsidR="00064220" w:rsidRDefault="00064220" w:rsidP="00064220">
      <w:pPr>
        <w:tabs>
          <w:tab w:val="left" w:pos="1400"/>
        </w:tabs>
        <w:spacing w:after="0"/>
        <w:jc w:val="both"/>
        <w:rPr>
          <w:rFonts w:ascii="Nikosh" w:hAnsi="Nikosh" w:cs="Nikosh"/>
          <w:cs/>
          <w:lang w:bidi="hi-IN"/>
        </w:rPr>
      </w:pPr>
      <w:r w:rsidRPr="00997A7A">
        <w:rPr>
          <w:rFonts w:ascii="Nikosh" w:hAnsi="Nikosh" w:cs="Nikosh" w:hint="cs"/>
          <w:cs/>
        </w:rPr>
        <w:t>৬</w:t>
      </w:r>
      <w:r w:rsidRPr="00997A7A">
        <w:rPr>
          <w:rFonts w:ascii="Nikosh" w:hAnsi="Nikosh" w:cs="Nikosh"/>
          <w:cs/>
          <w:lang w:bidi="hi-IN"/>
        </w:rPr>
        <w:t>।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বিক্রয়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শাখার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মাধ্যমে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প্রায়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 w:hint="cs"/>
          <w:cs/>
        </w:rPr>
        <w:t>৪০০০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টাইটেলের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বই</w:t>
      </w:r>
      <w:r>
        <w:rPr>
          <w:rFonts w:ascii="Nikosh" w:hAnsi="Nikosh" w:cs="Nikosh"/>
          <w:cs/>
        </w:rPr>
        <w:t xml:space="preserve"> র্ভতূকি মূল্যে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বিক্রয়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করা</w:t>
      </w:r>
      <w:r w:rsidRPr="00997A7A">
        <w:rPr>
          <w:rFonts w:ascii="Nikosh" w:hAnsi="Nikosh" w:cs="Nikosh"/>
        </w:rPr>
        <w:t xml:space="preserve"> </w:t>
      </w:r>
      <w:r w:rsidRPr="00997A7A">
        <w:rPr>
          <w:rFonts w:ascii="Nikosh" w:hAnsi="Nikosh" w:cs="Nikosh"/>
          <w:cs/>
        </w:rPr>
        <w:t>হয়</w:t>
      </w:r>
      <w:r w:rsidRPr="00997A7A">
        <w:rPr>
          <w:rFonts w:ascii="Nikosh" w:hAnsi="Nikosh" w:cs="Nikosh"/>
          <w:cs/>
          <w:lang w:bidi="hi-IN"/>
        </w:rPr>
        <w:t>।</w:t>
      </w:r>
    </w:p>
    <w:p w:rsidR="00064220" w:rsidRDefault="00064220" w:rsidP="00064220">
      <w:pPr>
        <w:tabs>
          <w:tab w:val="left" w:pos="1400"/>
        </w:tabs>
        <w:spacing w:after="0"/>
        <w:jc w:val="both"/>
        <w:rPr>
          <w:rFonts w:ascii="Nikosh" w:hAnsi="Nikosh" w:cs="Nikosh"/>
          <w:cs/>
          <w:lang w:bidi="hi-IN"/>
        </w:rPr>
      </w:pPr>
      <w:r>
        <w:rPr>
          <w:rFonts w:ascii="Nikosh" w:hAnsi="Nikosh" w:cs="Nikosh"/>
          <w:cs/>
          <w:lang w:bidi="hi-IN"/>
        </w:rPr>
        <w:t>৭। সরকারি ব্যবস্থাপনায় গমনিচ্ছু হজ যাত্রীদের নিবন্ধন করা হয়।</w:t>
      </w:r>
    </w:p>
    <w:p w:rsidR="00944EE3" w:rsidRDefault="00944EE3"/>
    <w:sectPr w:rsidR="00944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64220"/>
    <w:rsid w:val="00064220"/>
    <w:rsid w:val="0094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2019-10-06T11:03:00Z</dcterms:created>
  <dcterms:modified xsi:type="dcterms:W3CDTF">2019-10-06T11:03:00Z</dcterms:modified>
</cp:coreProperties>
</file>